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D22" w:rsidRDefault="00292D22" w:rsidP="00292D22"/>
    <w:p w:rsidR="00292D22" w:rsidRDefault="00292D22" w:rsidP="00292D22"/>
    <w:p w:rsidR="00292D22" w:rsidRDefault="00292D22" w:rsidP="00292D22">
      <w:pPr>
        <w:jc w:val="center"/>
      </w:pPr>
      <w:r>
        <w:rPr>
          <w:noProof/>
          <w:lang w:eastAsia="uk-UA"/>
        </w:rPr>
        <w:drawing>
          <wp:inline distT="0" distB="0" distL="0" distR="0" wp14:anchorId="7AEB7F21" wp14:editId="37790109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22" w:rsidRDefault="00292D22" w:rsidP="00292D22">
      <w:pPr>
        <w:jc w:val="center"/>
        <w:rPr>
          <w:b/>
        </w:rPr>
      </w:pPr>
      <w:r>
        <w:rPr>
          <w:b/>
        </w:rPr>
        <w:t>У К Р А Ї Н А</w:t>
      </w:r>
    </w:p>
    <w:p w:rsidR="00292D22" w:rsidRDefault="00292D22" w:rsidP="00292D22">
      <w:pPr>
        <w:jc w:val="center"/>
        <w:rPr>
          <w:b/>
        </w:rPr>
      </w:pPr>
    </w:p>
    <w:p w:rsidR="00292D22" w:rsidRDefault="00292D22" w:rsidP="00292D2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292D22" w:rsidRDefault="00292D22" w:rsidP="00292D22">
      <w:pPr>
        <w:jc w:val="center"/>
        <w:rPr>
          <w:b/>
        </w:rPr>
      </w:pPr>
    </w:p>
    <w:p w:rsidR="00292D22" w:rsidRDefault="00292D22" w:rsidP="00292D22">
      <w:pPr>
        <w:jc w:val="center"/>
        <w:rPr>
          <w:b/>
        </w:rPr>
      </w:pPr>
      <w:r>
        <w:rPr>
          <w:b/>
        </w:rPr>
        <w:t>ВІННИЦЬКОЇ ОБЛАСТІ</w:t>
      </w:r>
    </w:p>
    <w:p w:rsidR="00292D22" w:rsidRDefault="00292D22" w:rsidP="00292D22">
      <w:pPr>
        <w:jc w:val="both"/>
        <w:rPr>
          <w:b/>
        </w:rPr>
      </w:pPr>
    </w:p>
    <w:p w:rsidR="00292D22" w:rsidRDefault="00292D22" w:rsidP="00292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:rsidR="00292D22" w:rsidRPr="00F44115" w:rsidRDefault="00292D22" w:rsidP="00292D22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:rsidR="00292D22" w:rsidRDefault="00292D22" w:rsidP="00292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= - 8</w:t>
      </w:r>
    </w:p>
    <w:p w:rsidR="00292D22" w:rsidRDefault="00292D22" w:rsidP="00292D22">
      <w:pPr>
        <w:jc w:val="both"/>
        <w:rPr>
          <w:sz w:val="28"/>
          <w:szCs w:val="28"/>
        </w:rPr>
      </w:pPr>
    </w:p>
    <w:p w:rsidR="00292D22" w:rsidRDefault="00292D22" w:rsidP="00292D22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</w:t>
      </w:r>
      <w:r>
        <w:rPr>
          <w:b/>
          <w:sz w:val="28"/>
          <w:szCs w:val="28"/>
        </w:rPr>
        <w:t>Швейновій Т.В</w:t>
      </w:r>
      <w:r>
        <w:rPr>
          <w:b/>
          <w:sz w:val="28"/>
          <w:szCs w:val="28"/>
        </w:rPr>
        <w:t>.</w:t>
      </w:r>
    </w:p>
    <w:p w:rsidR="00292D22" w:rsidRDefault="00292D22" w:rsidP="00292D22">
      <w:pPr>
        <w:jc w:val="both"/>
        <w:rPr>
          <w:sz w:val="28"/>
          <w:szCs w:val="28"/>
        </w:rPr>
      </w:pPr>
    </w:p>
    <w:p w:rsidR="00292D22" w:rsidRDefault="00292D22" w:rsidP="00292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</w:t>
      </w:r>
      <w:r>
        <w:rPr>
          <w:sz w:val="28"/>
          <w:szCs w:val="28"/>
        </w:rPr>
        <w:t>Швейнової Тетяни Валентинівни</w:t>
      </w:r>
    </w:p>
    <w:p w:rsidR="00292D22" w:rsidRDefault="00292D22" w:rsidP="00292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</w:t>
      </w:r>
      <w:r>
        <w:rPr>
          <w:sz w:val="28"/>
          <w:szCs w:val="28"/>
        </w:rPr>
        <w:t>ій</w:t>
      </w:r>
      <w:bookmarkStart w:id="0" w:name="_GoBack"/>
      <w:bookmarkEnd w:id="0"/>
      <w:r>
        <w:rPr>
          <w:sz w:val="28"/>
          <w:szCs w:val="28"/>
        </w:rPr>
        <w:t xml:space="preserve">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місцевості), керуючисьст..12,40,80,116,118,121,126 та п. 12 Перехідних положень  Земельного Кодексу України,  ст..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:rsidR="00292D22" w:rsidRDefault="00292D22" w:rsidP="00292D22">
      <w:pPr>
        <w:jc w:val="both"/>
        <w:rPr>
          <w:sz w:val="28"/>
          <w:szCs w:val="28"/>
        </w:rPr>
      </w:pPr>
    </w:p>
    <w:p w:rsidR="00292D22" w:rsidRDefault="00292D22" w:rsidP="00292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292D22" w:rsidRDefault="00292D22" w:rsidP="00292D22">
      <w:pPr>
        <w:jc w:val="both"/>
        <w:rPr>
          <w:b/>
          <w:sz w:val="28"/>
          <w:szCs w:val="28"/>
        </w:rPr>
      </w:pPr>
    </w:p>
    <w:p w:rsidR="00292D22" w:rsidRDefault="00292D22" w:rsidP="00292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Швейнов</w:t>
      </w:r>
      <w:r>
        <w:rPr>
          <w:sz w:val="28"/>
          <w:szCs w:val="28"/>
        </w:rPr>
        <w:t>ій</w:t>
      </w:r>
      <w:r>
        <w:rPr>
          <w:sz w:val="28"/>
          <w:szCs w:val="28"/>
        </w:rPr>
        <w:t xml:space="preserve"> Тетян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Валентинівн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>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 з подальшою передачею у власність орієнтовною площею   0,</w:t>
      </w:r>
      <w:r>
        <w:rPr>
          <w:sz w:val="28"/>
          <w:szCs w:val="28"/>
        </w:rPr>
        <w:t>4</w:t>
      </w:r>
      <w:r>
        <w:rPr>
          <w:sz w:val="28"/>
          <w:szCs w:val="28"/>
        </w:rPr>
        <w:t>000 га , в тому числі :</w:t>
      </w:r>
    </w:p>
    <w:p w:rsidR="00292D22" w:rsidRDefault="00292D22" w:rsidP="00292D2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000 га для ведення особистого селянського господарства в селі </w:t>
      </w:r>
      <w:r>
        <w:rPr>
          <w:sz w:val="28"/>
          <w:szCs w:val="28"/>
        </w:rPr>
        <w:t>Журбинці по вул. Польова</w:t>
      </w:r>
      <w:r>
        <w:rPr>
          <w:sz w:val="28"/>
          <w:szCs w:val="28"/>
        </w:rPr>
        <w:t>.</w:t>
      </w:r>
    </w:p>
    <w:p w:rsidR="00292D22" w:rsidRDefault="00292D22" w:rsidP="00292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Швейновій Тетяні Валентинівні укласти договір з проектною організацією на виготовлення технічної документації із землеустрою, щодо встановлення (відновлення) меж земельної ділянки в натурі (на місцевості).</w:t>
      </w:r>
    </w:p>
    <w:p w:rsidR="00292D22" w:rsidRDefault="00292D22" w:rsidP="00292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:rsidR="00292D22" w:rsidRPr="00442E6A" w:rsidRDefault="00292D22" w:rsidP="00292D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  виконанням  рішення покласти на постійну комісію з питань земельних відносин, природокористування, планування </w:t>
      </w:r>
    </w:p>
    <w:p w:rsidR="00292D22" w:rsidRPr="00442E6A" w:rsidRDefault="00292D22" w:rsidP="00292D22">
      <w:pPr>
        <w:pStyle w:val="a3"/>
        <w:ind w:left="1170"/>
        <w:jc w:val="both"/>
        <w:rPr>
          <w:sz w:val="28"/>
          <w:szCs w:val="28"/>
        </w:rPr>
      </w:pPr>
    </w:p>
    <w:p w:rsidR="00292D22" w:rsidRPr="00442E6A" w:rsidRDefault="00292D22" w:rsidP="00292D22">
      <w:pPr>
        <w:pStyle w:val="a3"/>
        <w:ind w:left="1170"/>
        <w:jc w:val="both"/>
        <w:rPr>
          <w:sz w:val="28"/>
          <w:szCs w:val="28"/>
        </w:rPr>
      </w:pPr>
    </w:p>
    <w:p w:rsidR="00292D22" w:rsidRDefault="00292D22" w:rsidP="00292D22">
      <w:pPr>
        <w:pStyle w:val="a3"/>
        <w:ind w:left="11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території, будівництва, архітектури, охорони пам’яток, історичного середовища та благоустрою</w:t>
      </w:r>
    </w:p>
    <w:p w:rsidR="00292D22" w:rsidRDefault="00292D22" w:rsidP="00292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292D22" w:rsidRDefault="00292D22" w:rsidP="00292D22">
      <w:pPr>
        <w:rPr>
          <w:b/>
          <w:sz w:val="28"/>
          <w:szCs w:val="28"/>
        </w:rPr>
      </w:pPr>
    </w:p>
    <w:p w:rsidR="00292D22" w:rsidRPr="007C7202" w:rsidRDefault="00292D22" w:rsidP="00292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Сільський голова                             С. Я. Лановик</w:t>
      </w:r>
    </w:p>
    <w:p w:rsidR="0073283B" w:rsidRDefault="0073283B"/>
    <w:sectPr w:rsidR="0073283B" w:rsidSect="00442E6A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22"/>
    <w:rsid w:val="00292D22"/>
    <w:rsid w:val="007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7ACC"/>
  <w15:chartTrackingRefBased/>
  <w15:docId w15:val="{AE96D073-A6B2-48E7-82B3-C0BE21DE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2021-10-06T09:00:00Z</dcterms:created>
  <dcterms:modified xsi:type="dcterms:W3CDTF">2021-10-06T09:02:00Z</dcterms:modified>
</cp:coreProperties>
</file>