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AC6882">
        <w:rPr>
          <w:color w:val="000000"/>
          <w:sz w:val="27"/>
          <w:szCs w:val="27"/>
        </w:rPr>
        <w:t>Свинарчука</w:t>
      </w:r>
      <w:proofErr w:type="spellEnd"/>
      <w:r w:rsidR="00AC6882">
        <w:rPr>
          <w:color w:val="000000"/>
          <w:sz w:val="27"/>
          <w:szCs w:val="27"/>
        </w:rPr>
        <w:t xml:space="preserve">  О. М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AC6882">
        <w:rPr>
          <w:color w:val="000000"/>
          <w:sz w:val="27"/>
          <w:szCs w:val="27"/>
        </w:rPr>
        <w:t>Свинарчука</w:t>
      </w:r>
      <w:proofErr w:type="spellEnd"/>
      <w:r w:rsidR="00AC6882">
        <w:rPr>
          <w:color w:val="000000"/>
          <w:sz w:val="27"/>
          <w:szCs w:val="27"/>
        </w:rPr>
        <w:t xml:space="preserve"> Олександра Миколайовича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AC6882">
        <w:rPr>
          <w:color w:val="000000"/>
          <w:sz w:val="27"/>
          <w:szCs w:val="27"/>
        </w:rPr>
        <w:t>в с. Широка Гребля</w:t>
      </w:r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 буд.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AC6882">
        <w:rPr>
          <w:color w:val="000000"/>
          <w:sz w:val="27"/>
          <w:szCs w:val="27"/>
        </w:rPr>
        <w:t>Свинарчуку</w:t>
      </w:r>
      <w:proofErr w:type="spellEnd"/>
      <w:r w:rsidR="00AC6882">
        <w:rPr>
          <w:color w:val="000000"/>
          <w:sz w:val="27"/>
          <w:szCs w:val="27"/>
        </w:rPr>
        <w:t xml:space="preserve"> Олександру Миколайичу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0521485000:03:003:0248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на території </w:t>
      </w:r>
      <w:proofErr w:type="spellStart"/>
      <w:r w:rsidR="00EA6706">
        <w:rPr>
          <w:color w:val="000000"/>
          <w:sz w:val="27"/>
          <w:szCs w:val="27"/>
        </w:rPr>
        <w:t>Михайлинського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A7FC6"/>
    <w:rsid w:val="00AC6882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0579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2021-12-02T14:52:00Z</cp:lastPrinted>
  <dcterms:created xsi:type="dcterms:W3CDTF">2021-12-02T13:15:00Z</dcterms:created>
  <dcterms:modified xsi:type="dcterms:W3CDTF">2021-12-05T16:10:00Z</dcterms:modified>
</cp:coreProperties>
</file>