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5B" w:rsidRDefault="0017365B" w:rsidP="002B3313">
      <w:pPr>
        <w:pStyle w:val="30"/>
      </w:pPr>
      <w:r>
        <w:t>Додаток до рішенням 19 сесії                 8 скликання сільської ради                  від 23.12.2021 №____/19-8</w:t>
      </w:r>
    </w:p>
    <w:p w:rsidR="0017365B" w:rsidRPr="00E929B3" w:rsidRDefault="0017365B" w:rsidP="002B3313">
      <w:pPr>
        <w:pStyle w:val="11"/>
        <w:keepNext/>
        <w:keepLines/>
        <w:rPr>
          <w:b/>
        </w:rPr>
      </w:pPr>
      <w:r w:rsidRPr="00E929B3">
        <w:rPr>
          <w:b/>
        </w:rPr>
        <w:t>Програма</w:t>
      </w:r>
      <w:r w:rsidRPr="002B3313">
        <w:rPr>
          <w:b/>
        </w:rPr>
        <w:t xml:space="preserve"> </w:t>
      </w:r>
      <w:r w:rsidRPr="00E929B3">
        <w:rPr>
          <w:b/>
        </w:rPr>
        <w:t>соціальної підтримки сімей загиблих учасників антитерористичної</w:t>
      </w:r>
      <w:r w:rsidRPr="00E929B3">
        <w:rPr>
          <w:b/>
        </w:rPr>
        <w:br/>
        <w:t>операції, ООС, військовослужбовців і поранених учасників АТО,ООС та</w:t>
      </w:r>
      <w:r w:rsidRPr="00E929B3">
        <w:rPr>
          <w:b/>
        </w:rPr>
        <w:br/>
        <w:t>вшанування пам’яті загиблих</w:t>
      </w:r>
      <w:r w:rsidRPr="00E929B3">
        <w:rPr>
          <w:b/>
        </w:rPr>
        <w:br/>
        <w:t>на 2022-2025рр</w:t>
      </w:r>
    </w:p>
    <w:p w:rsidR="0017365B" w:rsidRDefault="0017365B" w:rsidP="002B3313">
      <w:pPr>
        <w:pStyle w:val="11"/>
        <w:keepNext/>
        <w:keepLines/>
        <w:rPr>
          <w:b/>
        </w:rPr>
      </w:pPr>
    </w:p>
    <w:p w:rsidR="0017365B" w:rsidRDefault="0017365B" w:rsidP="002B3313">
      <w:pPr>
        <w:pStyle w:val="30"/>
        <w:jc w:val="center"/>
        <w:rPr>
          <w:b/>
        </w:rPr>
      </w:pPr>
    </w:p>
    <w:p w:rsidR="0017365B" w:rsidRDefault="0017365B" w:rsidP="002B3313">
      <w:pPr>
        <w:pStyle w:val="30"/>
        <w:jc w:val="center"/>
        <w:rPr>
          <w:b/>
        </w:rPr>
      </w:pPr>
    </w:p>
    <w:p w:rsidR="0017365B" w:rsidRPr="002B3313" w:rsidRDefault="0017365B" w:rsidP="002B3313">
      <w:pPr>
        <w:pStyle w:val="30"/>
        <w:ind w:left="4248"/>
        <w:jc w:val="left"/>
      </w:pPr>
      <w:r w:rsidRPr="00E929B3">
        <w:rPr>
          <w:b/>
        </w:rPr>
        <w:t>2021</w:t>
      </w:r>
    </w:p>
    <w:p w:rsidR="0017365B" w:rsidRDefault="0017365B">
      <w:pPr>
        <w:pStyle w:val="1"/>
        <w:spacing w:after="260"/>
        <w:ind w:firstLine="0"/>
        <w:jc w:val="center"/>
      </w:pPr>
      <w:r w:rsidRPr="00E86D14">
        <w:rPr>
          <w:b/>
          <w:bCs/>
          <w:lang w:eastAsia="ru-RU"/>
        </w:rPr>
        <w:t>Паспорт</w:t>
      </w:r>
      <w:r w:rsidRPr="00E86D14">
        <w:rPr>
          <w:b/>
          <w:bCs/>
          <w:lang w:eastAsia="ru-RU"/>
        </w:rPr>
        <w:br/>
      </w:r>
      <w:r>
        <w:rPr>
          <w:b/>
          <w:bCs/>
        </w:rPr>
        <w:t xml:space="preserve"> програми</w:t>
      </w:r>
      <w:r>
        <w:rPr>
          <w:b/>
          <w:bCs/>
        </w:rPr>
        <w:br/>
        <w:t>соціальної підтримки сімей загиблих учасників антитерористичної операції,ООС</w:t>
      </w:r>
      <w:r>
        <w:rPr>
          <w:b/>
          <w:bCs/>
        </w:rPr>
        <w:br/>
        <w:t>військовослужбовців і поранених учасників АТО,ООС</w:t>
      </w:r>
      <w:r>
        <w:rPr>
          <w:b/>
          <w:bCs/>
        </w:rPr>
        <w:br/>
        <w:t>та вшанування пам’яті загиблих на 2022-2025 роки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3754"/>
        <w:gridCol w:w="3686"/>
      </w:tblGrid>
      <w:tr w:rsidR="0017365B">
        <w:trPr>
          <w:trHeight w:hRule="exact" w:val="36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Підстава для розроблення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65B" w:rsidRDefault="0017365B">
            <w:pPr>
              <w:pStyle w:val="a1"/>
              <w:spacing w:line="262" w:lineRule="auto"/>
            </w:pPr>
            <w:r>
              <w:t>Закон України «Про статус ветеранів війни, гарантії їх соціального захисту», «Про соціальний і правовий захист військовослужбовців та членів їх сімей», постанов і розпоряджень Кабінету Міністрів України щодо соціального захисту сімей загиблих учасників антитерористичної операції, військовослужбовців і поранених учасників АТО та вшанування пам’яті загиблих</w:t>
            </w:r>
          </w:p>
        </w:tc>
      </w:tr>
      <w:tr w:rsidR="0017365B">
        <w:trPr>
          <w:trHeight w:hRule="exact" w:val="28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Ініціатор розроблення Програми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Виконком сільської ради</w:t>
            </w:r>
          </w:p>
        </w:tc>
      </w:tr>
      <w:tr w:rsidR="0017365B">
        <w:trPr>
          <w:trHeight w:hRule="exact" w:val="56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  <w:tabs>
                <w:tab w:val="left" w:pos="2366"/>
              </w:tabs>
            </w:pPr>
            <w:r>
              <w:t>Відповідальний</w:t>
            </w:r>
            <w:r>
              <w:tab/>
              <w:t>виконавець</w:t>
            </w:r>
          </w:p>
          <w:p w:rsidR="0017365B" w:rsidRDefault="0017365B">
            <w:pPr>
              <w:pStyle w:val="a1"/>
            </w:pPr>
            <w:r>
              <w:t>Програми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Default="0017365B">
            <w:pPr>
              <w:pStyle w:val="a1"/>
            </w:pPr>
            <w:r>
              <w:t xml:space="preserve">Виконком сільської ради </w:t>
            </w:r>
          </w:p>
          <w:p w:rsidR="0017365B" w:rsidRDefault="0017365B">
            <w:pPr>
              <w:pStyle w:val="a1"/>
            </w:pPr>
          </w:p>
          <w:p w:rsidR="0017365B" w:rsidRDefault="0017365B">
            <w:pPr>
              <w:pStyle w:val="a1"/>
            </w:pPr>
            <w:r>
              <w:t>хохорониохорони</w:t>
            </w:r>
          </w:p>
        </w:tc>
      </w:tr>
      <w:tr w:rsidR="0017365B">
        <w:trPr>
          <w:trHeight w:hRule="exact" w:val="139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У часники Програми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65B" w:rsidRDefault="0017365B">
            <w:pPr>
              <w:pStyle w:val="a1"/>
              <w:spacing w:line="264" w:lineRule="auto"/>
            </w:pPr>
            <w:r>
              <w:t xml:space="preserve"> Виконавчий  комітет сільської ради, відділ  соціального  захисту населення,охорони здоров’я  Самгородоцької сільської ради</w:t>
            </w:r>
          </w:p>
        </w:tc>
      </w:tr>
      <w:tr w:rsidR="0017365B">
        <w:trPr>
          <w:trHeight w:hRule="exact" w:val="28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Терміни реалізації Програми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2022-2025 роки</w:t>
            </w:r>
          </w:p>
        </w:tc>
      </w:tr>
      <w:tr w:rsidR="0017365B">
        <w:trPr>
          <w:trHeight w:hRule="exact" w:val="2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Етапи виконання Програми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</w:tr>
      <w:tr w:rsidR="0017365B">
        <w:trPr>
          <w:trHeight w:hRule="exact" w:val="840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  <w:spacing w:line="262" w:lineRule="auto"/>
            </w:pPr>
            <w:r>
              <w:t>Перелік місцевих бюджетів, які беруть участь у виконанні Програми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Default="0017365B">
            <w:pPr>
              <w:pStyle w:val="a1"/>
            </w:pPr>
            <w:r>
              <w:t>сільський</w:t>
            </w:r>
          </w:p>
        </w:tc>
      </w:tr>
      <w:tr w:rsidR="0017365B">
        <w:trPr>
          <w:trHeight w:hRule="exact" w:val="111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  <w:spacing w:line="262" w:lineRule="auto"/>
            </w:pPr>
            <w: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Default="0017365B">
            <w:pPr>
              <w:pStyle w:val="a1"/>
              <w:spacing w:line="259" w:lineRule="auto"/>
            </w:pPr>
            <w:r>
              <w:t>Відповідно до бюджетних призначень</w:t>
            </w:r>
          </w:p>
        </w:tc>
      </w:tr>
      <w:tr w:rsidR="0017365B">
        <w:trPr>
          <w:trHeight w:hRule="exact" w:val="2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кошти державного бюджету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</w:tr>
      <w:tr w:rsidR="0017365B">
        <w:trPr>
          <w:trHeight w:hRule="exact" w:val="28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кошти обласного бюджету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</w:tr>
      <w:tr w:rsidR="0017365B">
        <w:trPr>
          <w:trHeight w:hRule="exact" w:val="28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t>кошти районного бюджету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</w:tr>
      <w:tr w:rsidR="0017365B">
        <w:trPr>
          <w:trHeight w:hRule="exact" w:val="83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Default="0017365B">
            <w:pPr>
              <w:pStyle w:val="a1"/>
            </w:pPr>
            <w:r>
              <w:t>кошти місцевого бюджету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65B" w:rsidRDefault="0017365B">
            <w:pPr>
              <w:pStyle w:val="a1"/>
              <w:spacing w:line="262" w:lineRule="auto"/>
              <w:jc w:val="center"/>
            </w:pPr>
            <w:r>
              <w:t>50000</w:t>
            </w:r>
          </w:p>
        </w:tc>
      </w:tr>
      <w:tr w:rsidR="0017365B">
        <w:trPr>
          <w:trHeight w:hRule="exact" w:val="581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Default="0017365B">
            <w:pPr>
              <w:pStyle w:val="a1"/>
            </w:pPr>
            <w:r>
              <w:t>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365B" w:rsidRDefault="0017365B">
            <w:pPr>
              <w:pStyle w:val="a1"/>
              <w:spacing w:line="259" w:lineRule="auto"/>
            </w:pPr>
            <w:r>
              <w:t>Основні джерела фінансування Програми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B" w:rsidRDefault="0017365B">
            <w:pPr>
              <w:pStyle w:val="a1"/>
            </w:pPr>
            <w:r>
              <w:t>Міський, благодійна допомога</w:t>
            </w:r>
          </w:p>
        </w:tc>
      </w:tr>
    </w:tbl>
    <w:p w:rsidR="0017365B" w:rsidRDefault="0017365B">
      <w:pPr>
        <w:spacing w:after="259" w:line="1" w:lineRule="exact"/>
      </w:pPr>
    </w:p>
    <w:p w:rsidR="0017365B" w:rsidRDefault="0017365B">
      <w:pPr>
        <w:pStyle w:val="22"/>
        <w:keepNext/>
        <w:keepLines/>
      </w:pPr>
      <w:bookmarkStart w:id="0" w:name="bookmark2"/>
      <w:r>
        <w:t>І. Проблема, на розв'язання якої спрямована Програма</w:t>
      </w:r>
      <w:bookmarkEnd w:id="0"/>
    </w:p>
    <w:p w:rsidR="0017365B" w:rsidRDefault="0017365B">
      <w:pPr>
        <w:pStyle w:val="1"/>
        <w:spacing w:after="260"/>
        <w:ind w:firstLine="800"/>
        <w:jc w:val="both"/>
      </w:pPr>
      <w:r>
        <w:t>Комплексна програма підтримки учасників антитерористичної операції, ООС та членів їх сімей - мешканців  Самгородоцької територіальної громади (надалі - Програма) - це комплекс заходів, що здійснюються на місцевому рівні з метою фінансової та іншої соціальної підтримки мешканців громади, яких скеровують у зону проведення антитерористичної операції,ООС (надалі – АТО,ООС), та членів їх родин, сприяння вирішенню питань матеріально-побутового забезпечення учасників АТО,ООС соціально-побутових питань осіб, які брали участь у проведенні АТО,ООС та членів їх сімей, а також членів сімей загиблих під час здійснення АТО,ООС тощо.</w:t>
      </w:r>
      <w:r>
        <w:br w:type="page"/>
      </w:r>
    </w:p>
    <w:p w:rsidR="0017365B" w:rsidRDefault="0017365B">
      <w:pPr>
        <w:pStyle w:val="22"/>
        <w:keepNext/>
        <w:keepLines/>
      </w:pPr>
      <w:bookmarkStart w:id="1" w:name="bookmark4"/>
      <w:r>
        <w:t>П. Мета Програми</w:t>
      </w:r>
      <w:bookmarkEnd w:id="1"/>
    </w:p>
    <w:p w:rsidR="0017365B" w:rsidRDefault="0017365B">
      <w:pPr>
        <w:pStyle w:val="1"/>
        <w:spacing w:after="260"/>
        <w:ind w:firstLine="700"/>
        <w:jc w:val="both"/>
      </w:pPr>
      <w:r>
        <w:t>Метою Програми є підвищення рівня соціального захисту учасників АТО,ООС, членів їх сімей та сімей, члени яких загинули під час здійснення АТО, ООС підтримання їх належного морально- психологічного стану, поліпшення ефективності взаємодії місцевих органів виконавчої влади, органів місцевого самоврядування з регіональними громадськими організаціями та іншими юридичними особами у сфері підтримки учасників АТО,ООС та членів їх родин. Програма покликана сприяти реалізації Закону України «Про статус ветеранів війни, гарантії їх соціального захисту».</w:t>
      </w:r>
    </w:p>
    <w:p w:rsidR="0017365B" w:rsidRDefault="0017365B">
      <w:pPr>
        <w:pStyle w:val="22"/>
        <w:keepNext/>
        <w:keepLines/>
      </w:pPr>
      <w:bookmarkStart w:id="2" w:name="bookmark6"/>
      <w:r>
        <w:t xml:space="preserve">ПІ. </w:t>
      </w:r>
      <w:r>
        <w:rPr>
          <w:i/>
          <w:iCs/>
        </w:rPr>
        <w:t>Обґрунтування шляхів і засобів досягнення мети</w:t>
      </w:r>
      <w:r>
        <w:t xml:space="preserve"> Програми, обсяги та джерела</w:t>
      </w:r>
      <w:r>
        <w:br/>
        <w:t>фінансування, строки виконання Програми</w:t>
      </w:r>
      <w:bookmarkEnd w:id="2"/>
    </w:p>
    <w:p w:rsidR="0017365B" w:rsidRDefault="0017365B">
      <w:pPr>
        <w:pStyle w:val="1"/>
        <w:spacing w:after="0"/>
        <w:ind w:firstLine="700"/>
        <w:jc w:val="both"/>
      </w:pPr>
      <w:r>
        <w:t>Мету даної Програми передбачається досягнути шляхом:</w:t>
      </w:r>
    </w:p>
    <w:p w:rsidR="0017365B" w:rsidRDefault="0017365B">
      <w:pPr>
        <w:pStyle w:val="1"/>
        <w:numPr>
          <w:ilvl w:val="0"/>
          <w:numId w:val="1"/>
        </w:numPr>
        <w:tabs>
          <w:tab w:val="left" w:pos="248"/>
        </w:tabs>
        <w:spacing w:after="0"/>
        <w:ind w:firstLine="0"/>
        <w:jc w:val="both"/>
      </w:pPr>
      <w:r>
        <w:t>надання грошової допомоги пораненим учасникам АТО,ООС та сім'ям загиблих за рішенням сільської ради;</w:t>
      </w:r>
    </w:p>
    <w:p w:rsidR="0017365B" w:rsidRDefault="0017365B">
      <w:pPr>
        <w:pStyle w:val="1"/>
        <w:numPr>
          <w:ilvl w:val="0"/>
          <w:numId w:val="1"/>
        </w:numPr>
        <w:tabs>
          <w:tab w:val="left" w:pos="253"/>
        </w:tabs>
        <w:spacing w:after="0"/>
        <w:ind w:firstLine="0"/>
        <w:jc w:val="both"/>
      </w:pPr>
      <w:r>
        <w:t>надання додаткових пільг по сплаті податків та зборів, окрім передбачених законодавством за рішенням сільської ради;</w:t>
      </w:r>
    </w:p>
    <w:p w:rsidR="0017365B" w:rsidRDefault="0017365B">
      <w:pPr>
        <w:pStyle w:val="1"/>
        <w:numPr>
          <w:ilvl w:val="0"/>
          <w:numId w:val="1"/>
        </w:numPr>
        <w:tabs>
          <w:tab w:val="left" w:pos="234"/>
        </w:tabs>
        <w:spacing w:after="0"/>
        <w:ind w:firstLine="0"/>
        <w:jc w:val="both"/>
      </w:pPr>
      <w:r>
        <w:t>надання учасникам АТО,ООС та членам їх сімей, у тому числі членам сімей загиблих учасників АТО,ООС  комплексних медичних, освітянських, психологічних, соціальних та юридичних послуг;</w:t>
      </w:r>
    </w:p>
    <w:p w:rsidR="0017365B" w:rsidRDefault="0017365B">
      <w:pPr>
        <w:pStyle w:val="1"/>
        <w:numPr>
          <w:ilvl w:val="0"/>
          <w:numId w:val="1"/>
        </w:numPr>
        <w:tabs>
          <w:tab w:val="left" w:pos="248"/>
        </w:tabs>
        <w:spacing w:after="0"/>
        <w:ind w:firstLine="0"/>
        <w:jc w:val="both"/>
      </w:pPr>
      <w:r>
        <w:t>забезпечення учасників АТО,ООС  та членів сімей загиблих учасників АТО,ООС  земельними ділянками для будівництва та обслуговування житлових будинків;</w:t>
      </w:r>
    </w:p>
    <w:p w:rsidR="0017365B" w:rsidRDefault="0017365B">
      <w:pPr>
        <w:pStyle w:val="1"/>
        <w:numPr>
          <w:ilvl w:val="0"/>
          <w:numId w:val="1"/>
        </w:numPr>
        <w:tabs>
          <w:tab w:val="left" w:pos="238"/>
        </w:tabs>
        <w:spacing w:after="0"/>
        <w:ind w:firstLine="0"/>
        <w:jc w:val="both"/>
      </w:pPr>
      <w:r>
        <w:t>увічнення пам'яті загиблих героїв.</w:t>
      </w:r>
    </w:p>
    <w:p w:rsidR="0017365B" w:rsidRDefault="0017365B">
      <w:pPr>
        <w:pStyle w:val="1"/>
        <w:spacing w:after="0"/>
        <w:ind w:firstLine="0"/>
        <w:jc w:val="both"/>
      </w:pPr>
      <w:r>
        <w:t>Реалізація Програми здійснюватиметься за рахунок коштів  місцевого  бюджету .</w:t>
      </w:r>
    </w:p>
    <w:p w:rsidR="0017365B" w:rsidRDefault="0017365B">
      <w:pPr>
        <w:pStyle w:val="1"/>
        <w:spacing w:after="0"/>
        <w:ind w:firstLine="0"/>
        <w:jc w:val="both"/>
      </w:pPr>
      <w:r>
        <w:t>Також передбачається залучення коштів за рахунок інших джерел фінансування, не заборонених чинним законодавством.</w:t>
      </w:r>
    </w:p>
    <w:p w:rsidR="0017365B" w:rsidRDefault="0017365B">
      <w:pPr>
        <w:pStyle w:val="1"/>
        <w:spacing w:after="260"/>
        <w:ind w:firstLine="0"/>
        <w:jc w:val="both"/>
      </w:pPr>
      <w:r>
        <w:t>Термін виконання Програми - 2022</w:t>
      </w:r>
      <w:bookmarkStart w:id="3" w:name="_GoBack"/>
      <w:bookmarkEnd w:id="3"/>
      <w:r>
        <w:t>-2025 роки, виконується в один етап.</w:t>
      </w:r>
    </w:p>
    <w:p w:rsidR="0017365B" w:rsidRDefault="0017365B">
      <w:pPr>
        <w:pStyle w:val="22"/>
        <w:keepNext/>
        <w:keepLines/>
        <w:numPr>
          <w:ilvl w:val="0"/>
          <w:numId w:val="2"/>
        </w:numPr>
        <w:tabs>
          <w:tab w:val="left" w:pos="1908"/>
        </w:tabs>
        <w:ind w:left="1420"/>
        <w:jc w:val="both"/>
      </w:pPr>
      <w:bookmarkStart w:id="4" w:name="bookmark8"/>
      <w:r>
        <w:t>Завдання і заходи Програми та результативні показники</w:t>
      </w:r>
      <w:bookmarkEnd w:id="4"/>
    </w:p>
    <w:p w:rsidR="0017365B" w:rsidRDefault="0017365B">
      <w:pPr>
        <w:pStyle w:val="1"/>
        <w:spacing w:after="0"/>
        <w:ind w:firstLine="700"/>
        <w:jc w:val="both"/>
      </w:pPr>
      <w:r>
        <w:t>Реалізація завдань Програми здійснюється шляхом фінансування відповідно до чинного законодавства за рахунок місцевих бюджетів та інших джерел згідно з заходами, що додаються. Також благодійної (спонсорської) допомоги та заходів, що не потребують фінансування.</w:t>
      </w:r>
    </w:p>
    <w:p w:rsidR="0017365B" w:rsidRDefault="0017365B">
      <w:pPr>
        <w:pStyle w:val="1"/>
        <w:spacing w:after="0"/>
        <w:ind w:firstLine="700"/>
        <w:jc w:val="both"/>
      </w:pPr>
      <w:r>
        <w:t>Результативний показник Програми - забезпечення всебічної підтримки з боку держави і суспільства зазначеним категоріям громадян, у тому числі дітям загиблих учасників АТО,ООС гідне вшанування пам'яті полеглих за Батьківщину.</w:t>
      </w:r>
    </w:p>
    <w:p w:rsidR="0017365B" w:rsidRDefault="0017365B">
      <w:pPr>
        <w:pStyle w:val="1"/>
        <w:spacing w:after="0"/>
        <w:ind w:firstLine="700"/>
        <w:jc w:val="both"/>
      </w:pPr>
      <w:r>
        <w:t>Виконання визначених даною Програмою заходів підвищить рівень соціального захисту, поліпшить соціально-психологічний мікроклімат в родинах сімей загиблих (постраждалих) учасників АТО,ООС  а також дасть можливість сім'ям отримати додаткові соціальні гарантії та адресні допомоги, сприятиме вирішенню інших соціально-побутових питань.</w:t>
      </w:r>
    </w:p>
    <w:p w:rsidR="0017365B" w:rsidRDefault="0017365B">
      <w:pPr>
        <w:pStyle w:val="1"/>
        <w:spacing w:after="260"/>
        <w:ind w:firstLine="700"/>
        <w:jc w:val="both"/>
      </w:pPr>
      <w:r>
        <w:t>Також виконання заходів Програми сприятиме підвищенню рівня довіри до владних інститутів у суспільстві, позитивного ставлення до військовослужбовців, патріотичного виховання молодого покоління.</w:t>
      </w:r>
    </w:p>
    <w:p w:rsidR="0017365B" w:rsidRDefault="0017365B">
      <w:pPr>
        <w:pStyle w:val="22"/>
        <w:keepNext/>
        <w:keepLines/>
        <w:numPr>
          <w:ilvl w:val="0"/>
          <w:numId w:val="2"/>
        </w:numPr>
        <w:tabs>
          <w:tab w:val="left" w:pos="397"/>
        </w:tabs>
      </w:pPr>
      <w:bookmarkStart w:id="5" w:name="bookmark10"/>
      <w:r>
        <w:t>Напрями діяльності та заходи Програми</w:t>
      </w:r>
      <w:bookmarkEnd w:id="5"/>
    </w:p>
    <w:p w:rsidR="0017365B" w:rsidRDefault="0017365B">
      <w:pPr>
        <w:pStyle w:val="1"/>
        <w:spacing w:after="260"/>
        <w:ind w:firstLine="700"/>
        <w:jc w:val="both"/>
      </w:pPr>
      <w:r>
        <w:t>Напрями діяльності та заходи Програми викладені у додатку 1 до Програми.</w:t>
      </w:r>
    </w:p>
    <w:p w:rsidR="0017365B" w:rsidRDefault="0017365B">
      <w:pPr>
        <w:pStyle w:val="22"/>
        <w:keepNext/>
        <w:keepLines/>
        <w:spacing w:line="254" w:lineRule="auto"/>
      </w:pPr>
      <w:bookmarkStart w:id="6" w:name="bookmark12"/>
      <w:r>
        <w:t>VII. Координація та контроль за ходом виконання Програми</w:t>
      </w:r>
      <w:bookmarkEnd w:id="6"/>
    </w:p>
    <w:p w:rsidR="0017365B" w:rsidRDefault="0017365B">
      <w:pPr>
        <w:pStyle w:val="1"/>
        <w:spacing w:after="120" w:line="254" w:lineRule="auto"/>
        <w:ind w:firstLine="700"/>
        <w:jc w:val="both"/>
      </w:pPr>
      <w:r>
        <w:t>Координація дій між виконавцями Програми та безпосередній контроль за виконанням заходів і завдань Програми покладається на апарат виконавчого комітету сільської ради та  відділ соціального  захисту  населення, охорони здоров’я  Самгородоцької сільської ради.</w:t>
      </w:r>
    </w:p>
    <w:p w:rsidR="0017365B" w:rsidRDefault="0017365B">
      <w:pPr>
        <w:pStyle w:val="1"/>
        <w:spacing w:after="260" w:line="259" w:lineRule="auto"/>
        <w:ind w:firstLine="700"/>
        <w:jc w:val="both"/>
      </w:pPr>
    </w:p>
    <w:p w:rsidR="0017365B" w:rsidRPr="00E314C3" w:rsidRDefault="0017365B" w:rsidP="00E314C3">
      <w:pPr>
        <w:pStyle w:val="1"/>
        <w:spacing w:after="0" w:line="240" w:lineRule="auto"/>
        <w:ind w:firstLine="0"/>
        <w:jc w:val="both"/>
        <w:rPr>
          <w:b/>
          <w:bCs/>
        </w:rPr>
        <w:sectPr w:rsidR="0017365B" w:rsidRPr="00E314C3" w:rsidSect="004B13C2">
          <w:pgSz w:w="11900" w:h="16840"/>
          <w:pgMar w:top="850" w:right="850" w:bottom="850" w:left="1417" w:header="90" w:footer="3" w:gutter="0"/>
          <w:pgNumType w:start="1"/>
          <w:cols w:space="720"/>
          <w:noEndnote/>
          <w:docGrid w:linePitch="360"/>
        </w:sect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376.25pt;margin-top:1pt;width:82.8pt;height:27.3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" filled="f" stroked="f">
            <v:textbox inset="0,0,0,0">
              <w:txbxContent>
                <w:p w:rsidR="0017365B" w:rsidRDefault="0017365B">
                  <w:pPr>
                    <w:pStyle w:val="1"/>
                    <w:spacing w:after="0" w:line="240" w:lineRule="auto"/>
                    <w:ind w:firstLine="0"/>
                  </w:pPr>
                </w:p>
                <w:p w:rsidR="0017365B" w:rsidRDefault="0017365B">
                  <w:pPr>
                    <w:pStyle w:val="1"/>
                    <w:spacing w:after="0"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>
        <w:rPr>
          <w:b/>
          <w:bCs/>
        </w:rPr>
        <w:t xml:space="preserve">Секретар  сільської  ради                                  Л.Ф.Шевчук </w:t>
      </w:r>
      <w:r>
        <w:t xml:space="preserve">     </w:t>
      </w:r>
    </w:p>
    <w:p w:rsidR="0017365B" w:rsidRDefault="0017365B">
      <w:pPr>
        <w:spacing w:after="299" w:line="1" w:lineRule="exact"/>
      </w:pPr>
    </w:p>
    <w:p w:rsidR="0017365B" w:rsidRDefault="0017365B">
      <w:pPr>
        <w:pStyle w:val="a3"/>
        <w:ind w:left="1099"/>
      </w:pPr>
      <w:r>
        <w:t>Додаток 1</w:t>
      </w:r>
    </w:p>
    <w:p w:rsidR="0017365B" w:rsidRDefault="0017365B">
      <w:pPr>
        <w:pStyle w:val="a3"/>
        <w:ind w:left="1099"/>
      </w:pPr>
      <w:r>
        <w:t>Напрями реалізації та заходи  Програми соціальної підтримки сімей загиблих учасників антитерористичної операції,ООС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1"/>
        <w:gridCol w:w="2326"/>
        <w:gridCol w:w="2333"/>
        <w:gridCol w:w="1795"/>
        <w:gridCol w:w="1987"/>
        <w:gridCol w:w="2146"/>
        <w:gridCol w:w="1987"/>
        <w:gridCol w:w="2002"/>
      </w:tblGrid>
      <w:tr w:rsidR="0017365B">
        <w:trPr>
          <w:trHeight w:hRule="exact" w:val="250"/>
          <w:jc w:val="center"/>
        </w:trPr>
        <w:tc>
          <w:tcPr>
            <w:tcW w:w="6955" w:type="dxa"/>
            <w:gridSpan w:val="4"/>
            <w:vAlign w:val="bottom"/>
          </w:tcPr>
          <w:p w:rsidR="0017365B" w:rsidRDefault="0017365B">
            <w:pPr>
              <w:pStyle w:val="a1"/>
              <w:jc w:val="right"/>
            </w:pPr>
            <w:r>
              <w:rPr>
                <w:b/>
                <w:bCs/>
              </w:rPr>
              <w:t>військовослужбовців і поранених</w:t>
            </w:r>
          </w:p>
        </w:tc>
        <w:tc>
          <w:tcPr>
            <w:tcW w:w="4133" w:type="dxa"/>
            <w:gridSpan w:val="2"/>
            <w:vAlign w:val="bottom"/>
          </w:tcPr>
          <w:p w:rsidR="0017365B" w:rsidRDefault="0017365B">
            <w:pPr>
              <w:pStyle w:val="a1"/>
            </w:pPr>
            <w:r>
              <w:rPr>
                <w:b/>
                <w:bCs/>
              </w:rPr>
              <w:t>учасників АТО,ООС та вшанування пам’яті</w:t>
            </w: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bottom"/>
          </w:tcPr>
          <w:p w:rsidR="0017365B" w:rsidRDefault="0017365B">
            <w:pPr>
              <w:pStyle w:val="a1"/>
            </w:pPr>
            <w:r>
              <w:rPr>
                <w:b/>
                <w:bCs/>
              </w:rPr>
              <w:t>загиблих на 2021-2025 роки</w:t>
            </w:r>
          </w:p>
        </w:tc>
      </w:tr>
      <w:tr w:rsidR="0017365B" w:rsidRPr="0014077A" w:rsidTr="0014077A">
        <w:trPr>
          <w:trHeight w:hRule="exact" w:val="102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з/п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Назва напряму реалізації (пріоритетні завдання)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ind w:left="140"/>
              <w:rPr>
                <w:sz w:val="20"/>
              </w:rPr>
            </w:pPr>
            <w:r w:rsidRPr="0014077A">
              <w:rPr>
                <w:sz w:val="20"/>
              </w:rPr>
              <w:t>Перелік заходів Програми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Термін виконання заходу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Виконавці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ind w:firstLine="140"/>
              <w:rPr>
                <w:sz w:val="20"/>
              </w:rPr>
            </w:pPr>
            <w:r w:rsidRPr="0014077A">
              <w:rPr>
                <w:sz w:val="20"/>
              </w:rPr>
              <w:t>Джерела фінансування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Орієнтовні обсяги фінансування (вартість), тис.грн., в тому числі: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Очікуваний результат</w:t>
            </w:r>
          </w:p>
        </w:tc>
      </w:tr>
      <w:tr w:rsidR="0017365B" w:rsidRPr="0014077A">
        <w:trPr>
          <w:trHeight w:hRule="exact" w:val="240"/>
          <w:jc w:val="center"/>
        </w:trPr>
        <w:tc>
          <w:tcPr>
            <w:tcW w:w="150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</w:tr>
      <w:tr w:rsidR="0017365B" w:rsidRPr="0014077A" w:rsidTr="0014077A">
        <w:trPr>
          <w:trHeight w:hRule="exact" w:val="65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spacing w:line="269" w:lineRule="auto"/>
              <w:rPr>
                <w:sz w:val="20"/>
              </w:rPr>
            </w:pPr>
            <w:r w:rsidRPr="0014077A">
              <w:rPr>
                <w:sz w:val="20"/>
              </w:rPr>
              <w:t>Соціальний захист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</w:tr>
      <w:tr w:rsidR="0017365B" w:rsidRPr="0014077A" w:rsidTr="0014077A">
        <w:trPr>
          <w:trHeight w:hRule="exact" w:val="222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Надання допомоги сім'ям загиблих учасників АТО,ООС та померлим в результаті поранення в організації та проведенні похорон.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сільської ради,відділ соціального захисту населення, охорони здоров’я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Місцевий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Виявлення гуманізму та співчуття сім 'ям загиблих учасників АТО,ООС</w:t>
            </w:r>
          </w:p>
        </w:tc>
      </w:tr>
      <w:tr w:rsidR="0017365B" w:rsidRPr="0014077A" w:rsidTr="0014077A">
        <w:trPr>
          <w:trHeight w:hRule="exact" w:val="387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3.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Сприяти соціальному супровіду/супровод женню учасників АТО,ООС після повернення із зони АТО, ООСзабезпечення необхідними соціальними послугами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сільської ради, відділ соціального захисту населення, охорони здоров’я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Запобігання потраплянню» сімей у категорію тих, що перебувають у складних життєвих обставинах, коли батьки не можуть належним чином виконувати батьківські обов’язки</w:t>
            </w:r>
          </w:p>
        </w:tc>
      </w:tr>
      <w:tr w:rsidR="0017365B" w:rsidRPr="0014077A" w:rsidTr="0014077A">
        <w:trPr>
          <w:trHeight w:hRule="exact" w:val="104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4.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Сприяти забезпеченню безкоштовним: одноразовим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 xml:space="preserve">Виконком сільської ради, відділ соціального захисту населення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сільський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 межах бюджетних призначень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Поліпшення соціального захисту сімей загиблих</w:t>
            </w:r>
          </w:p>
        </w:tc>
      </w:tr>
    </w:tbl>
    <w:p w:rsidR="0017365B" w:rsidRPr="0014077A" w:rsidRDefault="0017365B">
      <w:pPr>
        <w:spacing w:line="1" w:lineRule="exact"/>
        <w:rPr>
          <w:sz w:val="22"/>
        </w:rPr>
      </w:pPr>
      <w:r w:rsidRPr="0014077A">
        <w:rPr>
          <w:sz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987"/>
        <w:gridCol w:w="2338"/>
        <w:gridCol w:w="1800"/>
        <w:gridCol w:w="1978"/>
        <w:gridCol w:w="2165"/>
        <w:gridCol w:w="1978"/>
        <w:gridCol w:w="2006"/>
      </w:tblGrid>
      <w:tr w:rsidR="0017365B" w:rsidRPr="0014077A">
        <w:trPr>
          <w:trHeight w:hRule="exact" w:val="18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харчуванням учнів 1- 11 класів загальноосвітніх навчальних закладів - дітей загиблих під час проведення АТО,ООС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</w:tr>
      <w:tr w:rsidR="0017365B" w:rsidRPr="0014077A">
        <w:trPr>
          <w:trHeight w:hRule="exact" w:val="33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5.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7365B" w:rsidRPr="0014077A" w:rsidRDefault="0017365B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Сприяти першочерговому влаштуванню дітей дошкільного віку, один з батьків- в ійськов ослужбовці в яких знаходиться або загинув у зоні АТО,ООС до дошкільних навчальних закладів.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Виконкомсільіської ради, Відділ освіти, ,культури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 xml:space="preserve">Соціальний захист сімей </w:t>
            </w:r>
            <w:r w:rsidRPr="0014077A">
              <w:rPr>
                <w:sz w:val="20"/>
                <w:lang w:val="ru-RU" w:eastAsia="ru-RU"/>
              </w:rPr>
              <w:t>загибл</w:t>
            </w:r>
            <w:r w:rsidRPr="0014077A">
              <w:rPr>
                <w:sz w:val="20"/>
              </w:rPr>
              <w:t>их  учасників бойових дій</w:t>
            </w:r>
          </w:p>
        </w:tc>
      </w:tr>
      <w:tr w:rsidR="0017365B" w:rsidRPr="0014077A">
        <w:trPr>
          <w:trHeight w:hRule="exact"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6.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7365B" w:rsidRPr="0014077A" w:rsidRDefault="0017365B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Надання земельних ділянок та їх відведення учасникам АТО,ООС та сім’ям загиблих учасників АТО,ООС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сільської ради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Соціальний захист сімей загиблих та учасників бойових дій</w:t>
            </w:r>
          </w:p>
        </w:tc>
      </w:tr>
      <w:tr w:rsidR="0017365B" w:rsidRPr="0014077A">
        <w:trPr>
          <w:trHeight w:hRule="exact" w:val="222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7.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</w:tcPr>
          <w:p w:rsidR="0017365B" w:rsidRPr="0014077A" w:rsidRDefault="0017365B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Надання безоплатної правової допомоги щодо захисту прав постраждалих членів сімей загиблих під час проведення АТО,ООС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сільської ради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59" w:lineRule="auto"/>
              <w:rPr>
                <w:sz w:val="20"/>
              </w:rPr>
            </w:pPr>
            <w:r w:rsidRPr="0014077A">
              <w:rPr>
                <w:sz w:val="20"/>
              </w:rPr>
              <w:t>Правова допомога</w:t>
            </w:r>
          </w:p>
        </w:tc>
      </w:tr>
      <w:tr w:rsidR="0017365B" w:rsidRPr="0014077A">
        <w:trPr>
          <w:trHeight w:hRule="exact" w:val="13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Медичне обслуговування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Сприяти проведенню обов’язкового медичного огляду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сільської ради,  центр ПМСД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Поліпшення індикативних показників здоров’я</w:t>
            </w:r>
          </w:p>
        </w:tc>
      </w:tr>
    </w:tbl>
    <w:p w:rsidR="0017365B" w:rsidRPr="0014077A" w:rsidRDefault="0017365B">
      <w:pPr>
        <w:spacing w:line="1" w:lineRule="exact"/>
        <w:rPr>
          <w:sz w:val="22"/>
        </w:rPr>
      </w:pPr>
      <w:r w:rsidRPr="0014077A">
        <w:rPr>
          <w:sz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1982"/>
        <w:gridCol w:w="2338"/>
        <w:gridCol w:w="1800"/>
        <w:gridCol w:w="1982"/>
        <w:gridCol w:w="2160"/>
        <w:gridCol w:w="1978"/>
        <w:gridCol w:w="1992"/>
      </w:tblGrid>
      <w:tr w:rsidR="0017365B" w:rsidRPr="0014077A">
        <w:trPr>
          <w:trHeight w:hRule="exact" w:val="6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spacing w:line="259" w:lineRule="auto"/>
              <w:rPr>
                <w:sz w:val="20"/>
              </w:rPr>
            </w:pPr>
            <w:r w:rsidRPr="0014077A">
              <w:rPr>
                <w:sz w:val="20"/>
              </w:rPr>
              <w:t>демобілізованих учасників АТО,ООС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</w:tr>
      <w:tr w:rsidR="0017365B" w:rsidRPr="0014077A">
        <w:trPr>
          <w:trHeight w:hRule="exact" w:val="30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Збереження історичної пам'яті про земляків- героїв- учасників АТО,ООС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Сприяти створенню у музейних, бібліотечних закладах тематичних виставок, експозицій, у тому числі фотовиставок, присвячених героїзму учасників АТО,ООС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 w:rsidP="009C21F4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 xml:space="preserve">Виконком сільської ради , Відділ освіти, культури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Підвищення рівня патріотизму серед населення</w:t>
            </w:r>
          </w:p>
        </w:tc>
      </w:tr>
      <w:tr w:rsidR="0017365B" w:rsidRPr="0014077A">
        <w:trPr>
          <w:trHeight w:hRule="exact" w:val="1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spacing w:before="260"/>
              <w:jc w:val="center"/>
              <w:rPr>
                <w:sz w:val="20"/>
              </w:rPr>
            </w:pPr>
            <w:r w:rsidRPr="0014077A">
              <w:rPr>
                <w:sz w:val="20"/>
              </w:rPr>
              <w:t>•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Проведення заходів присвячених героїзму учасників АТО,ООС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Місцевий бюджет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 межах бюджетних призначень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Підвищення рівня патріотизму серед населення</w:t>
            </w:r>
          </w:p>
        </w:tc>
      </w:tr>
      <w:tr w:rsidR="0017365B" w:rsidRPr="0014077A">
        <w:trPr>
          <w:trHeight w:hRule="exact" w:val="11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rPr>
                <w:sz w:val="8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spacing w:line="259" w:lineRule="auto"/>
              <w:rPr>
                <w:sz w:val="20"/>
              </w:rPr>
            </w:pPr>
            <w:r w:rsidRPr="0014077A">
              <w:rPr>
                <w:sz w:val="20"/>
              </w:rPr>
              <w:t>Підтримка та розбудова пам’ятних місць,поховань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 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Місцевий бюджет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 межах бюджетних призначень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spacing w:line="264" w:lineRule="auto"/>
              <w:rPr>
                <w:sz w:val="20"/>
              </w:rPr>
            </w:pPr>
            <w:r w:rsidRPr="0014077A">
              <w:rPr>
                <w:sz w:val="20"/>
              </w:rPr>
              <w:t>Підвищення рівня патріотизму серед населення</w:t>
            </w:r>
          </w:p>
        </w:tc>
      </w:tr>
      <w:tr w:rsidR="0017365B" w:rsidRPr="0014077A">
        <w:trPr>
          <w:trHeight w:hRule="exact" w:val="15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10.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Інформування населення про виконання заходів даної Програми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Висвітлеаня у засобах масової інформації заходів, спрямованих на підтримку учасників АТО,ООС та членів їх сімей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2021-2025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Виконком сільської ради;</w:t>
            </w:r>
          </w:p>
          <w:p w:rsidR="0017365B" w:rsidRPr="0014077A" w:rsidRDefault="0017365B">
            <w:pPr>
              <w:pStyle w:val="a1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65B" w:rsidRPr="0014077A" w:rsidRDefault="0017365B">
            <w:pPr>
              <w:pStyle w:val="a1"/>
              <w:rPr>
                <w:sz w:val="20"/>
              </w:rPr>
            </w:pPr>
            <w:r w:rsidRPr="0014077A">
              <w:rPr>
                <w:sz w:val="20"/>
              </w:rPr>
              <w:t>Не потребує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5B" w:rsidRPr="0014077A" w:rsidRDefault="0017365B">
            <w:pPr>
              <w:pStyle w:val="a1"/>
              <w:spacing w:line="262" w:lineRule="auto"/>
              <w:rPr>
                <w:sz w:val="20"/>
              </w:rPr>
            </w:pPr>
            <w:r w:rsidRPr="0014077A">
              <w:rPr>
                <w:sz w:val="20"/>
              </w:rPr>
              <w:t>Поінформованіс ть населення про виконання заходів даної Програми</w:t>
            </w:r>
          </w:p>
        </w:tc>
      </w:tr>
    </w:tbl>
    <w:p w:rsidR="0017365B" w:rsidRDefault="0017365B">
      <w:pPr>
        <w:spacing w:after="539" w:line="1" w:lineRule="exact"/>
      </w:pPr>
    </w:p>
    <w:p w:rsidR="0017365B" w:rsidRDefault="0017365B">
      <w:pPr>
        <w:pStyle w:val="1"/>
        <w:spacing w:after="0" w:line="264" w:lineRule="auto"/>
        <w:ind w:left="2980" w:firstLine="0"/>
        <w:rPr>
          <w:b/>
          <w:bCs/>
        </w:rPr>
      </w:pPr>
      <w:r>
        <w:rPr>
          <w:noProof/>
          <w:lang w:val="ru-RU" w:eastAsia="ru-RU"/>
        </w:rPr>
        <w:pict>
          <v:shape id="Shape 3" o:spid="_x0000_s1027" type="#_x0000_t202" style="position:absolute;left:0;text-align:left;margin-left:518.1pt;margin-top:1pt;width:82.1pt;height:27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" filled="f" stroked="f">
            <v:textbox inset="0,0,0,0">
              <w:txbxContent>
                <w:p w:rsidR="0017365B" w:rsidRDefault="0017365B">
                  <w:pPr>
                    <w:pStyle w:val="1"/>
                    <w:spacing w:after="0" w:line="240" w:lineRule="auto"/>
                    <w:ind w:firstLine="0"/>
                  </w:pPr>
                </w:p>
                <w:p w:rsidR="0017365B" w:rsidRDefault="0017365B">
                  <w:pPr>
                    <w:pStyle w:val="1"/>
                    <w:spacing w:after="0" w:line="240" w:lineRule="auto"/>
                    <w:ind w:firstLine="0"/>
                  </w:pPr>
                </w:p>
              </w:txbxContent>
            </v:textbox>
            <w10:wrap type="square" side="left" anchorx="page"/>
          </v:shape>
        </w:pict>
      </w:r>
      <w:r>
        <w:rPr>
          <w:b/>
          <w:bCs/>
        </w:rPr>
        <w:t>Секретар сільської ради                                        Л.Ф.Шевчук</w:t>
      </w:r>
    </w:p>
    <w:p w:rsidR="0017365B" w:rsidRDefault="0017365B">
      <w:pPr>
        <w:pStyle w:val="1"/>
        <w:spacing w:after="0" w:line="264" w:lineRule="auto"/>
        <w:ind w:left="2980" w:firstLine="0"/>
      </w:pPr>
    </w:p>
    <w:sectPr w:rsidR="0017365B" w:rsidSect="007A1C75">
      <w:pgSz w:w="16840" w:h="11900" w:orient="landscape"/>
      <w:pgMar w:top="1134" w:right="1057" w:bottom="255" w:left="289" w:header="70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5B" w:rsidRDefault="0017365B">
      <w:r>
        <w:separator/>
      </w:r>
    </w:p>
  </w:endnote>
  <w:endnote w:type="continuationSeparator" w:id="0">
    <w:p w:rsidR="0017365B" w:rsidRDefault="0017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5B" w:rsidRDefault="0017365B"/>
  </w:footnote>
  <w:footnote w:type="continuationSeparator" w:id="0">
    <w:p w:rsidR="0017365B" w:rsidRDefault="001736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DCA"/>
    <w:multiLevelType w:val="multilevel"/>
    <w:tmpl w:val="B2C6E3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B105FB7"/>
    <w:multiLevelType w:val="multilevel"/>
    <w:tmpl w:val="6DFE392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10"/>
    <w:rsid w:val="00083B8C"/>
    <w:rsid w:val="000B640A"/>
    <w:rsid w:val="0014077A"/>
    <w:rsid w:val="001602A4"/>
    <w:rsid w:val="0017365B"/>
    <w:rsid w:val="00190887"/>
    <w:rsid w:val="00246910"/>
    <w:rsid w:val="002B3313"/>
    <w:rsid w:val="00471B87"/>
    <w:rsid w:val="004B13C2"/>
    <w:rsid w:val="00763A7C"/>
    <w:rsid w:val="007A1C75"/>
    <w:rsid w:val="00955B87"/>
    <w:rsid w:val="009C21F4"/>
    <w:rsid w:val="009D70ED"/>
    <w:rsid w:val="00B466F0"/>
    <w:rsid w:val="00C83D8D"/>
    <w:rsid w:val="00DC71BF"/>
    <w:rsid w:val="00E314C3"/>
    <w:rsid w:val="00E86D14"/>
    <w:rsid w:val="00E929B3"/>
    <w:rsid w:val="00F82CF6"/>
    <w:rsid w:val="00F9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75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A1C75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A1C75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A1C7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A1C75"/>
    <w:rPr>
      <w:rFonts w:ascii="Arial" w:hAnsi="Arial" w:cs="Arial"/>
      <w:sz w:val="36"/>
      <w:szCs w:val="36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7A1C75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7A1C7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7A1C75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1">
    <w:name w:val="Основной текст1"/>
    <w:basedOn w:val="Normal"/>
    <w:link w:val="a"/>
    <w:uiPriority w:val="99"/>
    <w:rsid w:val="007A1C75"/>
    <w:pPr>
      <w:spacing w:after="60" w:line="262" w:lineRule="auto"/>
      <w:ind w:firstLine="400"/>
    </w:pPr>
    <w:rPr>
      <w:rFonts w:ascii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7A1C75"/>
    <w:pPr>
      <w:spacing w:after="2580"/>
      <w:ind w:left="5600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7A1C75"/>
    <w:pPr>
      <w:spacing w:after="730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Normal"/>
    <w:link w:val="10"/>
    <w:uiPriority w:val="99"/>
    <w:rsid w:val="007A1C75"/>
    <w:pPr>
      <w:jc w:val="center"/>
      <w:outlineLvl w:val="0"/>
    </w:pPr>
    <w:rPr>
      <w:rFonts w:ascii="Arial" w:hAnsi="Arial" w:cs="Arial"/>
      <w:sz w:val="36"/>
      <w:szCs w:val="36"/>
    </w:rPr>
  </w:style>
  <w:style w:type="paragraph" w:customStyle="1" w:styleId="a1">
    <w:name w:val="Другое"/>
    <w:basedOn w:val="Normal"/>
    <w:link w:val="a0"/>
    <w:uiPriority w:val="99"/>
    <w:rsid w:val="007A1C75"/>
    <w:rPr>
      <w:rFonts w:ascii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Normal"/>
    <w:link w:val="21"/>
    <w:uiPriority w:val="99"/>
    <w:rsid w:val="007A1C75"/>
    <w:pPr>
      <w:spacing w:line="262" w:lineRule="auto"/>
      <w:jc w:val="center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3">
    <w:name w:val="Подпись к таблице"/>
    <w:basedOn w:val="Normal"/>
    <w:link w:val="a2"/>
    <w:uiPriority w:val="99"/>
    <w:rsid w:val="007A1C75"/>
    <w:pPr>
      <w:ind w:left="4740"/>
    </w:pPr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8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D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1358</Words>
  <Characters>7742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7</cp:revision>
  <cp:lastPrinted>2021-06-08T15:34:00Z</cp:lastPrinted>
  <dcterms:created xsi:type="dcterms:W3CDTF">2021-05-26T06:27:00Z</dcterms:created>
  <dcterms:modified xsi:type="dcterms:W3CDTF">2021-12-20T13:09:00Z</dcterms:modified>
</cp:coreProperties>
</file>