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BB0" w:rsidRDefault="00E87BB0" w:rsidP="00A977DE">
      <w:pPr>
        <w:spacing w:after="0" w:line="240" w:lineRule="auto"/>
        <w:jc w:val="right"/>
        <w:rPr>
          <w:rFonts w:ascii="Times New Roman" w:hAnsi="Times New Roman"/>
          <w:sz w:val="28"/>
          <w:szCs w:val="28"/>
        </w:rPr>
      </w:pPr>
      <w:r>
        <w:rPr>
          <w:rFonts w:ascii="Times New Roman" w:hAnsi="Times New Roman"/>
          <w:sz w:val="28"/>
          <w:szCs w:val="28"/>
        </w:rPr>
        <w:t xml:space="preserve">Додаток </w:t>
      </w:r>
    </w:p>
    <w:p w:rsidR="00E87BB0" w:rsidRDefault="00E87BB0" w:rsidP="00A977DE">
      <w:pPr>
        <w:spacing w:after="0" w:line="240" w:lineRule="auto"/>
        <w:jc w:val="right"/>
        <w:rPr>
          <w:rFonts w:ascii="Times New Roman" w:hAnsi="Times New Roman"/>
          <w:sz w:val="28"/>
          <w:szCs w:val="28"/>
        </w:rPr>
      </w:pPr>
      <w:r>
        <w:rPr>
          <w:rFonts w:ascii="Times New Roman" w:hAnsi="Times New Roman"/>
          <w:sz w:val="28"/>
          <w:szCs w:val="28"/>
        </w:rPr>
        <w:t xml:space="preserve">до  рішення  19   </w:t>
      </w:r>
      <w:r w:rsidRPr="00BE3C57">
        <w:rPr>
          <w:rFonts w:ascii="Times New Roman" w:hAnsi="Times New Roman"/>
          <w:sz w:val="28"/>
          <w:szCs w:val="28"/>
        </w:rPr>
        <w:t>сесія</w:t>
      </w:r>
      <w:r>
        <w:rPr>
          <w:rFonts w:ascii="Times New Roman" w:hAnsi="Times New Roman"/>
          <w:sz w:val="28"/>
          <w:szCs w:val="28"/>
        </w:rPr>
        <w:t xml:space="preserve"> </w:t>
      </w:r>
    </w:p>
    <w:p w:rsidR="00E87BB0" w:rsidRDefault="00E87BB0" w:rsidP="00A977DE">
      <w:pPr>
        <w:spacing w:after="0" w:line="240" w:lineRule="auto"/>
        <w:jc w:val="right"/>
        <w:rPr>
          <w:rFonts w:ascii="Times New Roman" w:hAnsi="Times New Roman"/>
          <w:sz w:val="28"/>
          <w:szCs w:val="28"/>
        </w:rPr>
      </w:pPr>
      <w:r>
        <w:rPr>
          <w:rFonts w:ascii="Times New Roman" w:hAnsi="Times New Roman"/>
          <w:sz w:val="28"/>
          <w:szCs w:val="28"/>
        </w:rPr>
        <w:t xml:space="preserve">сільської  ради   </w:t>
      </w:r>
      <w:r w:rsidRPr="00BE3C57">
        <w:rPr>
          <w:rFonts w:ascii="Times New Roman" w:hAnsi="Times New Roman"/>
          <w:sz w:val="28"/>
          <w:szCs w:val="28"/>
        </w:rPr>
        <w:t xml:space="preserve"> </w:t>
      </w:r>
      <w:r>
        <w:rPr>
          <w:rFonts w:ascii="Times New Roman" w:hAnsi="Times New Roman"/>
          <w:sz w:val="28"/>
          <w:szCs w:val="28"/>
        </w:rPr>
        <w:t>8 скликання</w:t>
      </w:r>
    </w:p>
    <w:p w:rsidR="00E87BB0" w:rsidRDefault="00E87BB0" w:rsidP="00A977DE">
      <w:pPr>
        <w:spacing w:after="0" w:line="240" w:lineRule="auto"/>
        <w:jc w:val="right"/>
        <w:rPr>
          <w:rFonts w:ascii="Times New Roman" w:hAnsi="Times New Roman"/>
          <w:sz w:val="28"/>
          <w:szCs w:val="28"/>
        </w:rPr>
      </w:pPr>
      <w:r w:rsidRPr="00BE3C57">
        <w:rPr>
          <w:rFonts w:ascii="Times New Roman" w:hAnsi="Times New Roman"/>
          <w:sz w:val="28"/>
          <w:szCs w:val="28"/>
        </w:rPr>
        <w:t xml:space="preserve">   в</w:t>
      </w:r>
      <w:r>
        <w:rPr>
          <w:rFonts w:ascii="Times New Roman" w:hAnsi="Times New Roman"/>
          <w:sz w:val="28"/>
          <w:szCs w:val="28"/>
        </w:rPr>
        <w:t>ід 23.12.2021  № _____/19-8</w:t>
      </w:r>
    </w:p>
    <w:p w:rsidR="00E87BB0" w:rsidRDefault="00E87BB0" w:rsidP="00EA0DE8">
      <w:pPr>
        <w:jc w:val="center"/>
        <w:rPr>
          <w:rFonts w:ascii="Times New Roman" w:hAnsi="Times New Roman"/>
          <w:sz w:val="28"/>
          <w:szCs w:val="28"/>
        </w:rPr>
      </w:pPr>
    </w:p>
    <w:p w:rsidR="00E87BB0" w:rsidRDefault="00E87BB0" w:rsidP="00EA0DE8">
      <w:pPr>
        <w:jc w:val="center"/>
        <w:rPr>
          <w:rFonts w:ascii="Times New Roman" w:hAnsi="Times New Roman"/>
          <w:sz w:val="40"/>
          <w:szCs w:val="40"/>
        </w:rPr>
      </w:pPr>
    </w:p>
    <w:p w:rsidR="00E87BB0" w:rsidRDefault="00E87BB0" w:rsidP="00EA0DE8">
      <w:pPr>
        <w:jc w:val="center"/>
        <w:rPr>
          <w:rFonts w:ascii="Times New Roman" w:hAnsi="Times New Roman"/>
          <w:sz w:val="40"/>
          <w:szCs w:val="40"/>
        </w:rPr>
      </w:pPr>
    </w:p>
    <w:p w:rsidR="00E87BB0" w:rsidRDefault="00E87BB0" w:rsidP="00EA0DE8">
      <w:pPr>
        <w:jc w:val="center"/>
        <w:rPr>
          <w:rFonts w:ascii="Times New Roman" w:hAnsi="Times New Roman"/>
          <w:sz w:val="40"/>
          <w:szCs w:val="40"/>
        </w:rPr>
      </w:pPr>
    </w:p>
    <w:p w:rsidR="00E87BB0" w:rsidRDefault="00E87BB0" w:rsidP="00EA0DE8">
      <w:pPr>
        <w:jc w:val="center"/>
        <w:rPr>
          <w:rFonts w:ascii="Times New Roman" w:hAnsi="Times New Roman"/>
          <w:sz w:val="40"/>
          <w:szCs w:val="40"/>
        </w:rPr>
      </w:pPr>
    </w:p>
    <w:p w:rsidR="00E87BB0" w:rsidRDefault="00E87BB0" w:rsidP="00EA0DE8">
      <w:pPr>
        <w:jc w:val="center"/>
        <w:rPr>
          <w:rFonts w:ascii="Times New Roman" w:hAnsi="Times New Roman"/>
          <w:sz w:val="40"/>
          <w:szCs w:val="40"/>
        </w:rPr>
      </w:pPr>
    </w:p>
    <w:p w:rsidR="00E87BB0" w:rsidRPr="00A977DE" w:rsidRDefault="00E87BB0" w:rsidP="00EA0DE8">
      <w:pPr>
        <w:jc w:val="center"/>
        <w:rPr>
          <w:rFonts w:ascii="Times New Roman" w:hAnsi="Times New Roman"/>
          <w:sz w:val="40"/>
          <w:szCs w:val="40"/>
        </w:rPr>
      </w:pPr>
      <w:r w:rsidRPr="00A977DE">
        <w:rPr>
          <w:rFonts w:ascii="Times New Roman" w:hAnsi="Times New Roman"/>
          <w:sz w:val="40"/>
          <w:szCs w:val="40"/>
        </w:rPr>
        <w:t>Програма</w:t>
      </w:r>
    </w:p>
    <w:p w:rsidR="00E87BB0" w:rsidRPr="00A977DE" w:rsidRDefault="00E87BB0" w:rsidP="00EA0DE8">
      <w:pPr>
        <w:jc w:val="center"/>
        <w:rPr>
          <w:rFonts w:ascii="Times New Roman" w:hAnsi="Times New Roman"/>
          <w:sz w:val="40"/>
          <w:szCs w:val="40"/>
        </w:rPr>
      </w:pPr>
      <w:r w:rsidRPr="00A977DE">
        <w:rPr>
          <w:rFonts w:ascii="Times New Roman" w:hAnsi="Times New Roman"/>
          <w:sz w:val="40"/>
          <w:szCs w:val="40"/>
        </w:rPr>
        <w:t>«Фінансування пільг на оплату послуг</w:t>
      </w:r>
    </w:p>
    <w:p w:rsidR="00E87BB0" w:rsidRPr="00A977DE" w:rsidRDefault="00E87BB0" w:rsidP="00EA0DE8">
      <w:pPr>
        <w:jc w:val="center"/>
        <w:rPr>
          <w:rFonts w:ascii="Times New Roman" w:hAnsi="Times New Roman"/>
          <w:sz w:val="40"/>
          <w:szCs w:val="40"/>
        </w:rPr>
      </w:pPr>
      <w:r w:rsidRPr="00A977DE">
        <w:rPr>
          <w:rFonts w:ascii="Times New Roman" w:hAnsi="Times New Roman"/>
          <w:sz w:val="40"/>
          <w:szCs w:val="40"/>
        </w:rPr>
        <w:t>за пільговий проїзд залізничним транспортом</w:t>
      </w:r>
    </w:p>
    <w:p w:rsidR="00E87BB0" w:rsidRPr="00A977DE" w:rsidRDefault="00E87BB0" w:rsidP="00EA0DE8">
      <w:pPr>
        <w:jc w:val="center"/>
        <w:rPr>
          <w:rFonts w:ascii="Times New Roman" w:hAnsi="Times New Roman"/>
          <w:sz w:val="40"/>
          <w:szCs w:val="40"/>
        </w:rPr>
      </w:pPr>
      <w:r w:rsidRPr="00A977DE">
        <w:rPr>
          <w:rFonts w:ascii="Times New Roman" w:hAnsi="Times New Roman"/>
          <w:sz w:val="40"/>
          <w:szCs w:val="40"/>
        </w:rPr>
        <w:t>ок</w:t>
      </w:r>
      <w:r>
        <w:rPr>
          <w:rFonts w:ascii="Times New Roman" w:hAnsi="Times New Roman"/>
          <w:sz w:val="40"/>
          <w:szCs w:val="40"/>
        </w:rPr>
        <w:t>ремих категорій громадян на 2022</w:t>
      </w:r>
      <w:r w:rsidRPr="00A977DE">
        <w:rPr>
          <w:rFonts w:ascii="Times New Roman" w:hAnsi="Times New Roman"/>
          <w:sz w:val="40"/>
          <w:szCs w:val="40"/>
        </w:rPr>
        <w:t xml:space="preserve"> рік»</w:t>
      </w:r>
    </w:p>
    <w:p w:rsidR="00E87BB0" w:rsidRPr="00A977DE" w:rsidRDefault="00E87BB0" w:rsidP="00BE3C57">
      <w:pPr>
        <w:jc w:val="center"/>
        <w:rPr>
          <w:rFonts w:ascii="Times New Roman" w:hAnsi="Times New Roman"/>
          <w:sz w:val="40"/>
          <w:szCs w:val="40"/>
        </w:rPr>
      </w:pPr>
      <w:r w:rsidRPr="00A977DE">
        <w:rPr>
          <w:rFonts w:ascii="Times New Roman" w:hAnsi="Times New Roman"/>
          <w:sz w:val="40"/>
          <w:szCs w:val="40"/>
        </w:rPr>
        <w:t>с.Самгородок</w:t>
      </w:r>
    </w:p>
    <w:p w:rsidR="00E87BB0" w:rsidRDefault="00E87BB0" w:rsidP="00BE3C57">
      <w:pPr>
        <w:jc w:val="center"/>
        <w:rPr>
          <w:rFonts w:ascii="Times New Roman" w:hAnsi="Times New Roman"/>
          <w:sz w:val="28"/>
          <w:szCs w:val="28"/>
        </w:rPr>
      </w:pPr>
    </w:p>
    <w:p w:rsidR="00E87BB0" w:rsidRDefault="00E87BB0" w:rsidP="00BE3C57">
      <w:pPr>
        <w:jc w:val="center"/>
        <w:rPr>
          <w:rFonts w:ascii="Times New Roman" w:hAnsi="Times New Roman"/>
          <w:sz w:val="28"/>
          <w:szCs w:val="28"/>
        </w:rPr>
      </w:pPr>
    </w:p>
    <w:p w:rsidR="00E87BB0" w:rsidRDefault="00E87BB0" w:rsidP="00BE3C57">
      <w:pPr>
        <w:jc w:val="center"/>
        <w:rPr>
          <w:rFonts w:ascii="Times New Roman" w:hAnsi="Times New Roman"/>
          <w:sz w:val="28"/>
          <w:szCs w:val="28"/>
        </w:rPr>
      </w:pPr>
    </w:p>
    <w:p w:rsidR="00E87BB0" w:rsidRDefault="00E87BB0" w:rsidP="00BE3C57">
      <w:pPr>
        <w:jc w:val="center"/>
        <w:rPr>
          <w:rFonts w:ascii="Times New Roman" w:hAnsi="Times New Roman"/>
          <w:sz w:val="28"/>
          <w:szCs w:val="28"/>
        </w:rPr>
      </w:pPr>
    </w:p>
    <w:p w:rsidR="00E87BB0" w:rsidRDefault="00E87BB0" w:rsidP="00BE3C57">
      <w:pPr>
        <w:jc w:val="center"/>
        <w:rPr>
          <w:rFonts w:ascii="Times New Roman" w:hAnsi="Times New Roman"/>
          <w:sz w:val="28"/>
          <w:szCs w:val="28"/>
        </w:rPr>
      </w:pPr>
    </w:p>
    <w:p w:rsidR="00E87BB0" w:rsidRDefault="00E87BB0" w:rsidP="00BE3C57">
      <w:pPr>
        <w:jc w:val="center"/>
        <w:rPr>
          <w:rFonts w:ascii="Times New Roman" w:hAnsi="Times New Roman"/>
          <w:sz w:val="28"/>
          <w:szCs w:val="28"/>
        </w:rPr>
      </w:pPr>
    </w:p>
    <w:p w:rsidR="00E87BB0" w:rsidRDefault="00E87BB0" w:rsidP="00BE3C57">
      <w:pPr>
        <w:jc w:val="center"/>
        <w:rPr>
          <w:rFonts w:ascii="Times New Roman" w:hAnsi="Times New Roman"/>
          <w:sz w:val="28"/>
          <w:szCs w:val="28"/>
        </w:rPr>
      </w:pPr>
    </w:p>
    <w:p w:rsidR="00E87BB0" w:rsidRDefault="00E87BB0" w:rsidP="00BE3C57">
      <w:pPr>
        <w:jc w:val="center"/>
        <w:rPr>
          <w:rFonts w:ascii="Times New Roman" w:hAnsi="Times New Roman"/>
          <w:sz w:val="28"/>
          <w:szCs w:val="28"/>
        </w:rPr>
      </w:pPr>
    </w:p>
    <w:p w:rsidR="00E87BB0" w:rsidRDefault="00E87BB0" w:rsidP="00BE3C57">
      <w:pPr>
        <w:jc w:val="center"/>
        <w:rPr>
          <w:rFonts w:ascii="Times New Roman" w:hAnsi="Times New Roman"/>
          <w:sz w:val="28"/>
          <w:szCs w:val="28"/>
        </w:rPr>
      </w:pPr>
    </w:p>
    <w:p w:rsidR="00E87BB0" w:rsidRDefault="00E87BB0" w:rsidP="00BE3C57">
      <w:pPr>
        <w:jc w:val="center"/>
        <w:rPr>
          <w:rFonts w:ascii="Times New Roman" w:hAnsi="Times New Roman"/>
          <w:sz w:val="28"/>
          <w:szCs w:val="28"/>
        </w:rPr>
      </w:pPr>
      <w:r>
        <w:rPr>
          <w:rFonts w:ascii="Times New Roman" w:hAnsi="Times New Roman"/>
          <w:sz w:val="28"/>
          <w:szCs w:val="28"/>
        </w:rPr>
        <w:t>2022 рік</w:t>
      </w:r>
    </w:p>
    <w:p w:rsidR="00E87BB0" w:rsidRDefault="00E87BB0" w:rsidP="00BE3C57">
      <w:pPr>
        <w:jc w:val="center"/>
        <w:rPr>
          <w:rFonts w:ascii="Times New Roman" w:hAnsi="Times New Roman"/>
          <w:sz w:val="28"/>
          <w:szCs w:val="28"/>
        </w:rPr>
      </w:pPr>
      <w:r>
        <w:rPr>
          <w:rFonts w:ascii="Times New Roman" w:hAnsi="Times New Roman"/>
          <w:sz w:val="28"/>
          <w:szCs w:val="28"/>
        </w:rPr>
        <w:t>Зміст</w:t>
      </w:r>
    </w:p>
    <w:p w:rsidR="00E87BB0" w:rsidRDefault="00E87BB0" w:rsidP="00BE3C57">
      <w:pPr>
        <w:jc w:val="center"/>
        <w:rPr>
          <w:rFonts w:ascii="Times New Roman" w:hAnsi="Times New Roman"/>
          <w:sz w:val="28"/>
          <w:szCs w:val="28"/>
        </w:rPr>
      </w:pPr>
      <w:r>
        <w:rPr>
          <w:rFonts w:ascii="Times New Roman" w:hAnsi="Times New Roman"/>
          <w:sz w:val="28"/>
          <w:szCs w:val="28"/>
        </w:rPr>
        <w:t xml:space="preserve"> Програми</w:t>
      </w:r>
    </w:p>
    <w:p w:rsidR="00E87BB0" w:rsidRPr="00BE3C57" w:rsidRDefault="00E87BB0" w:rsidP="00BE3C57">
      <w:pPr>
        <w:pStyle w:val="ListParagraph"/>
        <w:numPr>
          <w:ilvl w:val="0"/>
          <w:numId w:val="1"/>
        </w:numPr>
        <w:jc w:val="both"/>
        <w:rPr>
          <w:rFonts w:ascii="Times New Roman" w:hAnsi="Times New Roman"/>
          <w:sz w:val="28"/>
          <w:szCs w:val="28"/>
        </w:rPr>
      </w:pPr>
      <w:r w:rsidRPr="00BE3C57">
        <w:rPr>
          <w:rFonts w:ascii="Times New Roman" w:hAnsi="Times New Roman"/>
          <w:sz w:val="28"/>
          <w:szCs w:val="28"/>
        </w:rPr>
        <w:t>Паспорт Програми</w:t>
      </w:r>
    </w:p>
    <w:p w:rsidR="00E87BB0" w:rsidRPr="00BE3C57" w:rsidRDefault="00E87BB0" w:rsidP="00BE3C57">
      <w:pPr>
        <w:pStyle w:val="ListParagraph"/>
        <w:numPr>
          <w:ilvl w:val="0"/>
          <w:numId w:val="1"/>
        </w:numPr>
        <w:jc w:val="both"/>
        <w:rPr>
          <w:rFonts w:ascii="Times New Roman" w:hAnsi="Times New Roman"/>
          <w:sz w:val="28"/>
          <w:szCs w:val="28"/>
        </w:rPr>
      </w:pPr>
      <w:r w:rsidRPr="00BE3C57">
        <w:rPr>
          <w:rFonts w:ascii="Times New Roman" w:hAnsi="Times New Roman"/>
          <w:sz w:val="28"/>
          <w:szCs w:val="28"/>
        </w:rPr>
        <w:t>Визначення проблеми, на розв’язання якої спрямована Програма</w:t>
      </w:r>
    </w:p>
    <w:p w:rsidR="00E87BB0" w:rsidRPr="00BE3C57" w:rsidRDefault="00E87BB0" w:rsidP="00BE3C57">
      <w:pPr>
        <w:pStyle w:val="ListParagraph"/>
        <w:numPr>
          <w:ilvl w:val="0"/>
          <w:numId w:val="1"/>
        </w:numPr>
        <w:jc w:val="both"/>
        <w:rPr>
          <w:rFonts w:ascii="Times New Roman" w:hAnsi="Times New Roman"/>
          <w:sz w:val="28"/>
          <w:szCs w:val="28"/>
        </w:rPr>
      </w:pPr>
      <w:r w:rsidRPr="00BE3C57">
        <w:rPr>
          <w:rFonts w:ascii="Times New Roman" w:hAnsi="Times New Roman"/>
          <w:sz w:val="28"/>
          <w:szCs w:val="28"/>
        </w:rPr>
        <w:t>Мета та основні завдання Програми</w:t>
      </w:r>
    </w:p>
    <w:p w:rsidR="00E87BB0" w:rsidRPr="00BE3C57" w:rsidRDefault="00E87BB0" w:rsidP="00BE3C57">
      <w:pPr>
        <w:pStyle w:val="ListParagraph"/>
        <w:numPr>
          <w:ilvl w:val="0"/>
          <w:numId w:val="1"/>
        </w:numPr>
        <w:jc w:val="both"/>
        <w:rPr>
          <w:rFonts w:ascii="Times New Roman" w:hAnsi="Times New Roman"/>
          <w:sz w:val="28"/>
          <w:szCs w:val="28"/>
        </w:rPr>
      </w:pPr>
      <w:r w:rsidRPr="00BE3C57">
        <w:rPr>
          <w:rFonts w:ascii="Times New Roman" w:hAnsi="Times New Roman"/>
          <w:sz w:val="28"/>
          <w:szCs w:val="28"/>
        </w:rPr>
        <w:t>Обґрунтування шляхів і засобів розв’язання проблеми, обсягів та джерел фінансування Програми</w:t>
      </w:r>
    </w:p>
    <w:p w:rsidR="00E87BB0" w:rsidRPr="00BE3C57" w:rsidRDefault="00E87BB0" w:rsidP="00BE3C57">
      <w:pPr>
        <w:pStyle w:val="ListParagraph"/>
        <w:numPr>
          <w:ilvl w:val="0"/>
          <w:numId w:val="1"/>
        </w:numPr>
        <w:jc w:val="both"/>
        <w:rPr>
          <w:rFonts w:ascii="Times New Roman" w:hAnsi="Times New Roman"/>
          <w:sz w:val="28"/>
          <w:szCs w:val="28"/>
        </w:rPr>
      </w:pPr>
      <w:r w:rsidRPr="00BE3C57">
        <w:rPr>
          <w:rFonts w:ascii="Times New Roman" w:hAnsi="Times New Roman"/>
          <w:sz w:val="28"/>
          <w:szCs w:val="28"/>
        </w:rPr>
        <w:t>Очікувані результати</w:t>
      </w:r>
    </w:p>
    <w:p w:rsidR="00E87BB0" w:rsidRPr="00BE3C57" w:rsidRDefault="00E87BB0" w:rsidP="00BE3C57">
      <w:pPr>
        <w:pStyle w:val="ListParagraph"/>
        <w:numPr>
          <w:ilvl w:val="0"/>
          <w:numId w:val="1"/>
        </w:numPr>
        <w:jc w:val="both"/>
        <w:rPr>
          <w:rFonts w:ascii="Times New Roman" w:hAnsi="Times New Roman"/>
          <w:sz w:val="28"/>
          <w:szCs w:val="28"/>
        </w:rPr>
      </w:pPr>
      <w:r w:rsidRPr="00BE3C57">
        <w:rPr>
          <w:rFonts w:ascii="Times New Roman" w:hAnsi="Times New Roman"/>
          <w:sz w:val="28"/>
          <w:szCs w:val="28"/>
        </w:rPr>
        <w:t>Строки виконання Програми</w:t>
      </w:r>
    </w:p>
    <w:p w:rsidR="00E87BB0" w:rsidRPr="00BE3C57" w:rsidRDefault="00E87BB0" w:rsidP="00BE3C57">
      <w:pPr>
        <w:pStyle w:val="ListParagraph"/>
        <w:numPr>
          <w:ilvl w:val="0"/>
          <w:numId w:val="1"/>
        </w:numPr>
        <w:jc w:val="both"/>
        <w:rPr>
          <w:rFonts w:ascii="Times New Roman" w:hAnsi="Times New Roman"/>
          <w:sz w:val="28"/>
          <w:szCs w:val="28"/>
        </w:rPr>
      </w:pPr>
      <w:r w:rsidRPr="00BE3C57">
        <w:rPr>
          <w:rFonts w:ascii="Times New Roman" w:hAnsi="Times New Roman"/>
          <w:sz w:val="28"/>
          <w:szCs w:val="28"/>
        </w:rPr>
        <w:t>Координація та контроль за ходом реалізації Програми</w:t>
      </w:r>
    </w:p>
    <w:p w:rsidR="00E87BB0" w:rsidRPr="00BE3C57" w:rsidRDefault="00E87BB0" w:rsidP="00BE3C57">
      <w:pPr>
        <w:pStyle w:val="ListParagraph"/>
        <w:numPr>
          <w:ilvl w:val="0"/>
          <w:numId w:val="1"/>
        </w:numPr>
        <w:jc w:val="both"/>
        <w:rPr>
          <w:rFonts w:ascii="Times New Roman" w:hAnsi="Times New Roman"/>
          <w:sz w:val="28"/>
          <w:szCs w:val="28"/>
        </w:rPr>
      </w:pPr>
      <w:r w:rsidRPr="00BE3C57">
        <w:rPr>
          <w:rFonts w:ascii="Times New Roman" w:hAnsi="Times New Roman"/>
          <w:sz w:val="28"/>
          <w:szCs w:val="28"/>
        </w:rPr>
        <w:t>Порядок компенсаційних виплат за пільговий проїзд окремих категорій громадян залізничним транспортом у приміському сполученні</w:t>
      </w:r>
    </w:p>
    <w:p w:rsidR="00E87BB0" w:rsidRPr="00BE3C57" w:rsidRDefault="00E87BB0" w:rsidP="00BE3C57">
      <w:pPr>
        <w:jc w:val="both"/>
        <w:rPr>
          <w:rFonts w:ascii="Times New Roman" w:hAnsi="Times New Roman"/>
          <w:sz w:val="28"/>
          <w:szCs w:val="28"/>
        </w:rPr>
      </w:pPr>
      <w:r w:rsidRPr="00BE3C57">
        <w:rPr>
          <w:rFonts w:ascii="Times New Roman" w:hAnsi="Times New Roman"/>
          <w:sz w:val="28"/>
          <w:szCs w:val="28"/>
        </w:rPr>
        <w:t>Паспорт Програми</w:t>
      </w:r>
    </w:p>
    <w:p w:rsidR="00E87BB0" w:rsidRPr="00BE3C57" w:rsidRDefault="00E87BB0" w:rsidP="00BE3C57">
      <w:pPr>
        <w:jc w:val="both"/>
        <w:rPr>
          <w:rFonts w:ascii="Times New Roman" w:hAnsi="Times New Roman"/>
          <w:sz w:val="28"/>
          <w:szCs w:val="28"/>
        </w:rPr>
      </w:pPr>
      <w:r w:rsidRPr="00BE3C57">
        <w:rPr>
          <w:rFonts w:ascii="Times New Roman" w:hAnsi="Times New Roman"/>
          <w:sz w:val="28"/>
          <w:szCs w:val="28"/>
        </w:rPr>
        <w:t>1.</w:t>
      </w:r>
      <w:r w:rsidRPr="00BE3C57">
        <w:rPr>
          <w:rFonts w:ascii="Times New Roman" w:hAnsi="Times New Roman"/>
          <w:sz w:val="28"/>
          <w:szCs w:val="28"/>
        </w:rPr>
        <w:tab/>
        <w:t>Ініціатор розроблення Програми</w:t>
      </w:r>
      <w:r w:rsidRPr="00BE3C57">
        <w:rPr>
          <w:rFonts w:ascii="Times New Roman" w:hAnsi="Times New Roman"/>
          <w:sz w:val="28"/>
          <w:szCs w:val="28"/>
        </w:rPr>
        <w:tab/>
      </w:r>
      <w:r>
        <w:rPr>
          <w:rFonts w:ascii="Times New Roman" w:hAnsi="Times New Roman"/>
          <w:sz w:val="28"/>
          <w:szCs w:val="28"/>
        </w:rPr>
        <w:t>-Самгородоцька  сіль</w:t>
      </w:r>
      <w:r w:rsidRPr="00BE3C57">
        <w:rPr>
          <w:rFonts w:ascii="Times New Roman" w:hAnsi="Times New Roman"/>
          <w:sz w:val="28"/>
          <w:szCs w:val="28"/>
        </w:rPr>
        <w:t>ська рада</w:t>
      </w:r>
    </w:p>
    <w:p w:rsidR="00E87BB0" w:rsidRPr="00BE3C57" w:rsidRDefault="00E87BB0" w:rsidP="00BE3C57">
      <w:pPr>
        <w:jc w:val="both"/>
        <w:rPr>
          <w:rFonts w:ascii="Times New Roman" w:hAnsi="Times New Roman"/>
          <w:sz w:val="28"/>
          <w:szCs w:val="28"/>
        </w:rPr>
      </w:pPr>
      <w:r w:rsidRPr="00BE3C57">
        <w:rPr>
          <w:rFonts w:ascii="Times New Roman" w:hAnsi="Times New Roman"/>
          <w:sz w:val="28"/>
          <w:szCs w:val="28"/>
        </w:rPr>
        <w:t>2.</w:t>
      </w:r>
      <w:r w:rsidRPr="00BE3C57">
        <w:rPr>
          <w:rFonts w:ascii="Times New Roman" w:hAnsi="Times New Roman"/>
          <w:sz w:val="28"/>
          <w:szCs w:val="28"/>
        </w:rPr>
        <w:tab/>
        <w:t>Розробник Програми</w:t>
      </w:r>
      <w:r w:rsidRPr="00BE3C57">
        <w:rPr>
          <w:rFonts w:ascii="Times New Roman" w:hAnsi="Times New Roman"/>
          <w:sz w:val="28"/>
          <w:szCs w:val="28"/>
        </w:rPr>
        <w:tab/>
      </w:r>
      <w:r>
        <w:rPr>
          <w:rFonts w:ascii="Times New Roman" w:hAnsi="Times New Roman"/>
          <w:sz w:val="28"/>
          <w:szCs w:val="28"/>
        </w:rPr>
        <w:t>-Самгородоцька сіль</w:t>
      </w:r>
      <w:r w:rsidRPr="00BE3C57">
        <w:rPr>
          <w:rFonts w:ascii="Times New Roman" w:hAnsi="Times New Roman"/>
          <w:sz w:val="28"/>
          <w:szCs w:val="28"/>
        </w:rPr>
        <w:t>ська рада</w:t>
      </w:r>
    </w:p>
    <w:p w:rsidR="00E87BB0" w:rsidRPr="00BE3C57" w:rsidRDefault="00E87BB0" w:rsidP="00BE3C57">
      <w:pPr>
        <w:jc w:val="both"/>
        <w:rPr>
          <w:rFonts w:ascii="Times New Roman" w:hAnsi="Times New Roman"/>
          <w:sz w:val="28"/>
          <w:szCs w:val="28"/>
        </w:rPr>
      </w:pPr>
      <w:r w:rsidRPr="00BE3C57">
        <w:rPr>
          <w:rFonts w:ascii="Times New Roman" w:hAnsi="Times New Roman"/>
          <w:sz w:val="28"/>
          <w:szCs w:val="28"/>
        </w:rPr>
        <w:t>3.</w:t>
      </w:r>
      <w:r w:rsidRPr="00BE3C57">
        <w:rPr>
          <w:rFonts w:ascii="Times New Roman" w:hAnsi="Times New Roman"/>
          <w:sz w:val="28"/>
          <w:szCs w:val="28"/>
        </w:rPr>
        <w:tab/>
        <w:t>Відповідальни</w:t>
      </w:r>
      <w:r>
        <w:rPr>
          <w:rFonts w:ascii="Times New Roman" w:hAnsi="Times New Roman"/>
          <w:sz w:val="28"/>
          <w:szCs w:val="28"/>
        </w:rPr>
        <w:t>й виконавець Програми- Самгородоцька сіль</w:t>
      </w:r>
      <w:r w:rsidRPr="00BE3C57">
        <w:rPr>
          <w:rFonts w:ascii="Times New Roman" w:hAnsi="Times New Roman"/>
          <w:sz w:val="28"/>
          <w:szCs w:val="28"/>
        </w:rPr>
        <w:t>ська рада</w:t>
      </w:r>
    </w:p>
    <w:p w:rsidR="00E87BB0" w:rsidRPr="00BE3C57" w:rsidRDefault="00E87BB0" w:rsidP="00BE3C57">
      <w:pPr>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Учасники Програми</w:t>
      </w:r>
      <w:r>
        <w:rPr>
          <w:rFonts w:ascii="Times New Roman" w:hAnsi="Times New Roman"/>
          <w:sz w:val="28"/>
          <w:szCs w:val="28"/>
        </w:rPr>
        <w:tab/>
        <w:t>Самгородоцька  сіль</w:t>
      </w:r>
      <w:r w:rsidRPr="00BE3C57">
        <w:rPr>
          <w:rFonts w:ascii="Times New Roman" w:hAnsi="Times New Roman"/>
          <w:sz w:val="28"/>
          <w:szCs w:val="28"/>
        </w:rPr>
        <w:t>ська рада,</w:t>
      </w:r>
    </w:p>
    <w:p w:rsidR="00E87BB0" w:rsidRPr="00BE3C57" w:rsidRDefault="00E87BB0" w:rsidP="00BE3C57">
      <w:pPr>
        <w:jc w:val="both"/>
        <w:rPr>
          <w:rFonts w:ascii="Times New Roman" w:hAnsi="Times New Roman"/>
          <w:sz w:val="28"/>
          <w:szCs w:val="28"/>
        </w:rPr>
      </w:pPr>
      <w:r w:rsidRPr="00BE3C57">
        <w:rPr>
          <w:rFonts w:ascii="Times New Roman" w:hAnsi="Times New Roman"/>
          <w:sz w:val="28"/>
          <w:szCs w:val="28"/>
        </w:rPr>
        <w:t>перевізник, який надає по</w:t>
      </w:r>
      <w:r>
        <w:rPr>
          <w:rFonts w:ascii="Times New Roman" w:hAnsi="Times New Roman"/>
          <w:sz w:val="28"/>
          <w:szCs w:val="28"/>
        </w:rPr>
        <w:t xml:space="preserve">слуги з перевезення залізничним </w:t>
      </w:r>
      <w:r w:rsidRPr="00BE3C57">
        <w:rPr>
          <w:rFonts w:ascii="Times New Roman" w:hAnsi="Times New Roman"/>
          <w:sz w:val="28"/>
          <w:szCs w:val="28"/>
        </w:rPr>
        <w:t>транспортом.</w:t>
      </w:r>
    </w:p>
    <w:p w:rsidR="00E87BB0" w:rsidRPr="00BE3C57" w:rsidRDefault="00E87BB0" w:rsidP="00BE3C57">
      <w:pPr>
        <w:jc w:val="both"/>
        <w:rPr>
          <w:rFonts w:ascii="Times New Roman" w:hAnsi="Times New Roman"/>
          <w:sz w:val="28"/>
          <w:szCs w:val="28"/>
        </w:rPr>
      </w:pPr>
      <w:r w:rsidRPr="00BE3C57">
        <w:rPr>
          <w:rFonts w:ascii="Times New Roman" w:hAnsi="Times New Roman"/>
          <w:sz w:val="28"/>
          <w:szCs w:val="28"/>
        </w:rPr>
        <w:t>5.</w:t>
      </w:r>
      <w:r w:rsidRPr="00BE3C57">
        <w:rPr>
          <w:rFonts w:ascii="Times New Roman" w:hAnsi="Times New Roman"/>
          <w:sz w:val="28"/>
          <w:szCs w:val="28"/>
        </w:rPr>
        <w:tab/>
        <w:t>Терміни реалізації Програми</w:t>
      </w:r>
      <w:r>
        <w:rPr>
          <w:rFonts w:ascii="Times New Roman" w:hAnsi="Times New Roman"/>
          <w:sz w:val="28"/>
          <w:szCs w:val="28"/>
        </w:rPr>
        <w:t xml:space="preserve"> -</w:t>
      </w:r>
      <w:r>
        <w:rPr>
          <w:rFonts w:ascii="Times New Roman" w:hAnsi="Times New Roman"/>
          <w:sz w:val="28"/>
          <w:szCs w:val="28"/>
        </w:rPr>
        <w:tab/>
        <w:t>2022</w:t>
      </w:r>
      <w:r w:rsidRPr="00BE3C57">
        <w:rPr>
          <w:rFonts w:ascii="Times New Roman" w:hAnsi="Times New Roman"/>
          <w:sz w:val="28"/>
          <w:szCs w:val="28"/>
        </w:rPr>
        <w:t xml:space="preserve"> рік</w:t>
      </w:r>
    </w:p>
    <w:p w:rsidR="00E87BB0" w:rsidRPr="00BE3C57" w:rsidRDefault="00E87BB0" w:rsidP="00BE3C57">
      <w:pPr>
        <w:jc w:val="both"/>
        <w:rPr>
          <w:rFonts w:ascii="Times New Roman" w:hAnsi="Times New Roman"/>
          <w:sz w:val="28"/>
          <w:szCs w:val="28"/>
        </w:rPr>
      </w:pPr>
      <w:r w:rsidRPr="00BE3C57">
        <w:rPr>
          <w:rFonts w:ascii="Times New Roman" w:hAnsi="Times New Roman"/>
          <w:sz w:val="28"/>
          <w:szCs w:val="28"/>
        </w:rPr>
        <w:t>6.</w:t>
      </w:r>
      <w:r w:rsidRPr="00BE3C57">
        <w:rPr>
          <w:rFonts w:ascii="Times New Roman" w:hAnsi="Times New Roman"/>
          <w:sz w:val="28"/>
          <w:szCs w:val="28"/>
        </w:rPr>
        <w:tab/>
        <w:t>Перелік бюджетів, які беруть участь у виконанні Програми</w:t>
      </w:r>
      <w:r>
        <w:rPr>
          <w:rFonts w:ascii="Times New Roman" w:hAnsi="Times New Roman"/>
          <w:sz w:val="28"/>
          <w:szCs w:val="28"/>
        </w:rPr>
        <w:t xml:space="preserve"> -</w:t>
      </w:r>
      <w:r>
        <w:rPr>
          <w:rFonts w:ascii="Times New Roman" w:hAnsi="Times New Roman"/>
          <w:sz w:val="28"/>
          <w:szCs w:val="28"/>
        </w:rPr>
        <w:tab/>
        <w:t>Бюджет Самгородоцької  сіль</w:t>
      </w:r>
      <w:r w:rsidRPr="00BE3C57">
        <w:rPr>
          <w:rFonts w:ascii="Times New Roman" w:hAnsi="Times New Roman"/>
          <w:sz w:val="28"/>
          <w:szCs w:val="28"/>
        </w:rPr>
        <w:t>ської територіальної громади (далі – ТГ)</w:t>
      </w:r>
    </w:p>
    <w:p w:rsidR="00E87BB0" w:rsidRPr="00BE3C57" w:rsidRDefault="00E87BB0" w:rsidP="00BE3C57">
      <w:pPr>
        <w:jc w:val="both"/>
        <w:rPr>
          <w:rFonts w:ascii="Times New Roman" w:hAnsi="Times New Roman"/>
          <w:sz w:val="28"/>
          <w:szCs w:val="28"/>
        </w:rPr>
      </w:pPr>
      <w:r w:rsidRPr="00BE3C57">
        <w:rPr>
          <w:rFonts w:ascii="Times New Roman" w:hAnsi="Times New Roman"/>
          <w:sz w:val="28"/>
          <w:szCs w:val="28"/>
        </w:rPr>
        <w:t>7.</w:t>
      </w:r>
      <w:r w:rsidRPr="00BE3C57">
        <w:rPr>
          <w:rFonts w:ascii="Times New Roman" w:hAnsi="Times New Roman"/>
          <w:sz w:val="28"/>
          <w:szCs w:val="28"/>
        </w:rPr>
        <w:tab/>
        <w:t>Загальний обсяг фінансових ресурсів, необхід</w:t>
      </w:r>
      <w:r>
        <w:rPr>
          <w:rFonts w:ascii="Times New Roman" w:hAnsi="Times New Roman"/>
          <w:sz w:val="28"/>
          <w:szCs w:val="28"/>
        </w:rPr>
        <w:t>них для реалізації Програми  30</w:t>
      </w:r>
      <w:r w:rsidRPr="00BE3C57">
        <w:rPr>
          <w:rFonts w:ascii="Times New Roman" w:hAnsi="Times New Roman"/>
          <w:sz w:val="28"/>
          <w:szCs w:val="28"/>
        </w:rPr>
        <w:t xml:space="preserve"> тис. грн.</w:t>
      </w:r>
    </w:p>
    <w:p w:rsidR="00E87BB0" w:rsidRPr="00BE3C57" w:rsidRDefault="00E87BB0" w:rsidP="00BE3C57">
      <w:pPr>
        <w:jc w:val="both"/>
        <w:rPr>
          <w:rFonts w:ascii="Times New Roman" w:hAnsi="Times New Roman"/>
          <w:sz w:val="28"/>
          <w:szCs w:val="28"/>
        </w:rPr>
      </w:pPr>
      <w:r>
        <w:rPr>
          <w:rFonts w:ascii="Times New Roman" w:hAnsi="Times New Roman"/>
          <w:sz w:val="28"/>
          <w:szCs w:val="28"/>
        </w:rPr>
        <w:t xml:space="preserve">2. </w:t>
      </w:r>
      <w:r w:rsidRPr="00BE3C57">
        <w:rPr>
          <w:rFonts w:ascii="Times New Roman" w:hAnsi="Times New Roman"/>
          <w:sz w:val="28"/>
          <w:szCs w:val="28"/>
        </w:rPr>
        <w:t>Визначення проблеми, на розв’язання якої спрямована Програма</w:t>
      </w:r>
    </w:p>
    <w:p w:rsidR="00E87BB0" w:rsidRDefault="00E87BB0" w:rsidP="00BE3C57">
      <w:pPr>
        <w:jc w:val="both"/>
        <w:rPr>
          <w:rFonts w:ascii="Times New Roman" w:hAnsi="Times New Roman"/>
          <w:sz w:val="28"/>
          <w:szCs w:val="28"/>
        </w:rPr>
      </w:pPr>
      <w:r w:rsidRPr="00BE3C57">
        <w:rPr>
          <w:rFonts w:ascii="Times New Roman" w:hAnsi="Times New Roman"/>
          <w:sz w:val="28"/>
          <w:szCs w:val="28"/>
        </w:rPr>
        <w:t>Згідно з Законом України «Про залізничний транспорт» пільгові перевезення пасажирів, які відповідно до законодавства користуються такими правами, забезпечують перевізники, які здійснюють перевезення пасажирів на залізничному тра</w:t>
      </w:r>
      <w:r>
        <w:rPr>
          <w:rFonts w:ascii="Times New Roman" w:hAnsi="Times New Roman"/>
          <w:sz w:val="28"/>
          <w:szCs w:val="28"/>
        </w:rPr>
        <w:t>нспорті приміського сполучення.</w:t>
      </w:r>
    </w:p>
    <w:p w:rsidR="00E87BB0" w:rsidRDefault="00E87BB0" w:rsidP="00BE3C57">
      <w:pPr>
        <w:jc w:val="both"/>
        <w:rPr>
          <w:rFonts w:ascii="Times New Roman" w:hAnsi="Times New Roman"/>
          <w:sz w:val="28"/>
          <w:szCs w:val="28"/>
        </w:rPr>
      </w:pPr>
      <w:r w:rsidRPr="00BE3C57">
        <w:rPr>
          <w:rFonts w:ascii="Times New Roman" w:hAnsi="Times New Roman"/>
          <w:sz w:val="28"/>
          <w:szCs w:val="28"/>
        </w:rPr>
        <w:t>Органи виконавчої влади та органи місцевого самоврядування зобов’язані надати перевізникам, які здійснюють пільгові перевезення пасажирів та перевезення пасажирів за регульованими тарифами, ко</w:t>
      </w:r>
      <w:r>
        <w:rPr>
          <w:rFonts w:ascii="Times New Roman" w:hAnsi="Times New Roman"/>
          <w:sz w:val="28"/>
          <w:szCs w:val="28"/>
        </w:rPr>
        <w:t>мпенсацію відповідно до Закону.</w:t>
      </w:r>
    </w:p>
    <w:p w:rsidR="00E87BB0" w:rsidRDefault="00E87BB0" w:rsidP="00BE3C57">
      <w:pPr>
        <w:jc w:val="both"/>
        <w:rPr>
          <w:rFonts w:ascii="Times New Roman" w:hAnsi="Times New Roman"/>
          <w:sz w:val="28"/>
          <w:szCs w:val="28"/>
        </w:rPr>
      </w:pPr>
      <w:r w:rsidRPr="00BE3C57">
        <w:rPr>
          <w:rFonts w:ascii="Times New Roman" w:hAnsi="Times New Roman"/>
          <w:sz w:val="28"/>
          <w:szCs w:val="28"/>
        </w:rPr>
        <w:t>Дана Програма спрямована на фінансування пільг окремим категоріям громадян за пільговий проїзд окремих категорій громадян відповідно до</w:t>
      </w:r>
      <w:r>
        <w:rPr>
          <w:rFonts w:ascii="Times New Roman" w:hAnsi="Times New Roman"/>
          <w:sz w:val="28"/>
          <w:szCs w:val="28"/>
        </w:rPr>
        <w:t xml:space="preserve"> діючого законодавства України.</w:t>
      </w:r>
    </w:p>
    <w:p w:rsidR="00E87BB0" w:rsidRDefault="00E87BB0" w:rsidP="00BE3C57">
      <w:pPr>
        <w:jc w:val="both"/>
        <w:rPr>
          <w:rFonts w:ascii="Times New Roman" w:hAnsi="Times New Roman"/>
          <w:sz w:val="28"/>
          <w:szCs w:val="28"/>
        </w:rPr>
      </w:pPr>
      <w:r w:rsidRPr="00BE3C57">
        <w:rPr>
          <w:rFonts w:ascii="Times New Roman" w:hAnsi="Times New Roman"/>
          <w:sz w:val="28"/>
          <w:szCs w:val="28"/>
        </w:rPr>
        <w:t>Вжиття системних заходів щодо соціальної підтримки пільгових категорій громадян, зокрема, фінансування витрат за пільговий проїзд дозволить підняти рі</w:t>
      </w:r>
      <w:r>
        <w:rPr>
          <w:rFonts w:ascii="Times New Roman" w:hAnsi="Times New Roman"/>
          <w:sz w:val="28"/>
          <w:szCs w:val="28"/>
        </w:rPr>
        <w:t>вень їх соціальної захищеності.</w:t>
      </w:r>
    </w:p>
    <w:p w:rsidR="00E87BB0" w:rsidRDefault="00E87BB0" w:rsidP="00BE3C57">
      <w:pPr>
        <w:jc w:val="both"/>
        <w:rPr>
          <w:rFonts w:ascii="Times New Roman" w:hAnsi="Times New Roman"/>
          <w:sz w:val="28"/>
          <w:szCs w:val="28"/>
        </w:rPr>
      </w:pPr>
      <w:r>
        <w:rPr>
          <w:rFonts w:ascii="Times New Roman" w:hAnsi="Times New Roman"/>
          <w:sz w:val="28"/>
          <w:szCs w:val="28"/>
        </w:rPr>
        <w:t xml:space="preserve">3. </w:t>
      </w:r>
      <w:r w:rsidRPr="00BE3C57">
        <w:rPr>
          <w:rFonts w:ascii="Times New Roman" w:hAnsi="Times New Roman"/>
          <w:sz w:val="28"/>
          <w:szCs w:val="28"/>
        </w:rPr>
        <w:t>Мета та основні завдання Програми</w:t>
      </w:r>
    </w:p>
    <w:p w:rsidR="00E87BB0" w:rsidRPr="00BE3C57" w:rsidRDefault="00E87BB0" w:rsidP="00BE3C57">
      <w:pPr>
        <w:jc w:val="both"/>
        <w:rPr>
          <w:rFonts w:ascii="Times New Roman" w:hAnsi="Times New Roman"/>
          <w:sz w:val="28"/>
          <w:szCs w:val="28"/>
        </w:rPr>
      </w:pPr>
      <w:r w:rsidRPr="00BE3C57">
        <w:rPr>
          <w:rFonts w:ascii="Times New Roman" w:hAnsi="Times New Roman"/>
          <w:sz w:val="28"/>
          <w:szCs w:val="28"/>
        </w:rPr>
        <w:t>Метою Програми є соціальний захист окремих пільгових категорій громадян, шляхом відшкодування компенсаційних виплат перевізникам, які здійснюють пільгові перевезення окремих категорій громадян залізничним транспортом.</w:t>
      </w:r>
    </w:p>
    <w:p w:rsidR="00E87BB0" w:rsidRPr="00BE3C57" w:rsidRDefault="00E87BB0" w:rsidP="00BE3C57">
      <w:pPr>
        <w:jc w:val="both"/>
        <w:rPr>
          <w:rFonts w:ascii="Times New Roman" w:hAnsi="Times New Roman"/>
          <w:sz w:val="28"/>
          <w:szCs w:val="28"/>
        </w:rPr>
      </w:pPr>
      <w:r w:rsidRPr="00BE3C57">
        <w:rPr>
          <w:rFonts w:ascii="Times New Roman" w:hAnsi="Times New Roman"/>
          <w:sz w:val="28"/>
          <w:szCs w:val="28"/>
        </w:rPr>
        <w:t>Першочерг</w:t>
      </w:r>
      <w:r>
        <w:rPr>
          <w:rFonts w:ascii="Times New Roman" w:hAnsi="Times New Roman"/>
          <w:sz w:val="28"/>
          <w:szCs w:val="28"/>
        </w:rPr>
        <w:t>овим завданням цієї Програми є:</w:t>
      </w:r>
    </w:p>
    <w:p w:rsidR="00E87BB0" w:rsidRPr="00BE3C57" w:rsidRDefault="00E87BB0" w:rsidP="00EA0DE8">
      <w:pPr>
        <w:pStyle w:val="ListParagraph"/>
        <w:numPr>
          <w:ilvl w:val="0"/>
          <w:numId w:val="3"/>
        </w:numPr>
        <w:jc w:val="both"/>
        <w:rPr>
          <w:rFonts w:ascii="Times New Roman" w:hAnsi="Times New Roman"/>
          <w:sz w:val="28"/>
          <w:szCs w:val="28"/>
        </w:rPr>
      </w:pPr>
      <w:r w:rsidRPr="00BE3C57">
        <w:rPr>
          <w:rFonts w:ascii="Times New Roman" w:hAnsi="Times New Roman"/>
          <w:sz w:val="28"/>
          <w:szCs w:val="28"/>
        </w:rPr>
        <w:t>забезпечення реалізації прав окремих категорій громадян на пільги за проїзд залізничним транспортом на приміських маршрутах;</w:t>
      </w:r>
    </w:p>
    <w:p w:rsidR="00E87BB0" w:rsidRDefault="00E87BB0" w:rsidP="00EA0DE8">
      <w:pPr>
        <w:pStyle w:val="ListParagraph"/>
        <w:numPr>
          <w:ilvl w:val="0"/>
          <w:numId w:val="3"/>
        </w:numPr>
        <w:jc w:val="both"/>
        <w:rPr>
          <w:rFonts w:ascii="Times New Roman" w:hAnsi="Times New Roman"/>
          <w:sz w:val="28"/>
          <w:szCs w:val="28"/>
        </w:rPr>
      </w:pPr>
      <w:r w:rsidRPr="00BE3C57">
        <w:rPr>
          <w:rFonts w:ascii="Times New Roman" w:hAnsi="Times New Roman"/>
          <w:sz w:val="28"/>
          <w:szCs w:val="28"/>
        </w:rPr>
        <w:t>компенсація витрат підприємствам, які здійснюють пільгові послуги окремим категоріям громадян.</w:t>
      </w:r>
    </w:p>
    <w:p w:rsidR="00E87BB0" w:rsidRPr="00EA0DE8" w:rsidRDefault="00E87BB0" w:rsidP="00EA0DE8">
      <w:pPr>
        <w:pStyle w:val="ListParagraph"/>
        <w:numPr>
          <w:ilvl w:val="0"/>
          <w:numId w:val="3"/>
        </w:numPr>
        <w:jc w:val="both"/>
        <w:rPr>
          <w:rFonts w:ascii="Times New Roman" w:hAnsi="Times New Roman"/>
          <w:sz w:val="28"/>
          <w:szCs w:val="28"/>
        </w:rPr>
      </w:pPr>
      <w:r w:rsidRPr="00EA0DE8">
        <w:rPr>
          <w:rFonts w:ascii="Times New Roman" w:hAnsi="Times New Roman"/>
          <w:sz w:val="28"/>
          <w:szCs w:val="28"/>
        </w:rPr>
        <w:t xml:space="preserve">Обґрунтування шляхів і засобів розв’язання проблеми,обсягів та джерел </w:t>
      </w:r>
    </w:p>
    <w:p w:rsidR="00E87BB0" w:rsidRPr="00EA0DE8" w:rsidRDefault="00E87BB0" w:rsidP="00EA0DE8">
      <w:pPr>
        <w:ind w:left="1080"/>
        <w:jc w:val="both"/>
        <w:rPr>
          <w:rFonts w:ascii="Times New Roman" w:hAnsi="Times New Roman"/>
          <w:sz w:val="28"/>
          <w:szCs w:val="28"/>
        </w:rPr>
      </w:pPr>
      <w:r w:rsidRPr="00EA0DE8">
        <w:rPr>
          <w:rFonts w:ascii="Times New Roman" w:hAnsi="Times New Roman"/>
          <w:sz w:val="28"/>
          <w:szCs w:val="28"/>
        </w:rPr>
        <w:t>фінансування Програми</w:t>
      </w:r>
      <w:r>
        <w:rPr>
          <w:rFonts w:ascii="Times New Roman" w:hAnsi="Times New Roman"/>
          <w:sz w:val="28"/>
          <w:szCs w:val="28"/>
        </w:rPr>
        <w:t>.</w:t>
      </w:r>
    </w:p>
    <w:p w:rsidR="00E87BB0" w:rsidRPr="00BE3C57" w:rsidRDefault="00E87BB0" w:rsidP="00BE3C57">
      <w:pPr>
        <w:jc w:val="both"/>
        <w:rPr>
          <w:rFonts w:ascii="Times New Roman" w:hAnsi="Times New Roman"/>
          <w:sz w:val="28"/>
          <w:szCs w:val="28"/>
        </w:rPr>
      </w:pPr>
      <w:r w:rsidRPr="00BE3C57">
        <w:rPr>
          <w:rFonts w:ascii="Times New Roman" w:hAnsi="Times New Roman"/>
          <w:sz w:val="28"/>
          <w:szCs w:val="28"/>
        </w:rPr>
        <w:t xml:space="preserve">Оптимальним шляхом розв’язання проблеми є забезпечення компенсаційних </w:t>
      </w:r>
      <w:r>
        <w:rPr>
          <w:rFonts w:ascii="Times New Roman" w:hAnsi="Times New Roman"/>
          <w:sz w:val="28"/>
          <w:szCs w:val="28"/>
        </w:rPr>
        <w:t>в</w:t>
      </w:r>
      <w:r w:rsidRPr="00BE3C57">
        <w:rPr>
          <w:rFonts w:ascii="Times New Roman" w:hAnsi="Times New Roman"/>
          <w:sz w:val="28"/>
          <w:szCs w:val="28"/>
        </w:rPr>
        <w:t>иплат за пільговий проїзд окремих категорій громадян залізничним транспортом у приміському сполученні за рахунок коштів  бюджету міської ТГ та інших джерел не заборонених законодавством України.</w:t>
      </w:r>
    </w:p>
    <w:p w:rsidR="00E87BB0" w:rsidRPr="00BE3C57" w:rsidRDefault="00E87BB0" w:rsidP="00BE3C57">
      <w:pPr>
        <w:jc w:val="both"/>
        <w:rPr>
          <w:rFonts w:ascii="Times New Roman" w:hAnsi="Times New Roman"/>
          <w:sz w:val="28"/>
          <w:szCs w:val="28"/>
        </w:rPr>
      </w:pPr>
      <w:r w:rsidRPr="00BE3C57">
        <w:rPr>
          <w:rFonts w:ascii="Times New Roman" w:hAnsi="Times New Roman"/>
          <w:sz w:val="28"/>
          <w:szCs w:val="28"/>
        </w:rPr>
        <w:t>Дія Програми поширюється на найбільш незахищені верстви населення, які потребують особливої уваги з боку держави та місцевих органів влади.</w:t>
      </w:r>
    </w:p>
    <w:p w:rsidR="00E87BB0" w:rsidRPr="00BE3C57" w:rsidRDefault="00E87BB0" w:rsidP="00BE3C57">
      <w:pPr>
        <w:jc w:val="both"/>
        <w:rPr>
          <w:rFonts w:ascii="Times New Roman" w:hAnsi="Times New Roman"/>
          <w:sz w:val="28"/>
          <w:szCs w:val="28"/>
        </w:rPr>
      </w:pPr>
      <w:r w:rsidRPr="00BE3C57">
        <w:rPr>
          <w:rFonts w:ascii="Times New Roman" w:hAnsi="Times New Roman"/>
          <w:sz w:val="28"/>
          <w:szCs w:val="28"/>
        </w:rPr>
        <w:t>Обсяги видатків на реалізацію Програми затверджуються на рік і можуть коригуватися протягом року</w:t>
      </w:r>
      <w:r>
        <w:rPr>
          <w:rFonts w:ascii="Times New Roman" w:hAnsi="Times New Roman"/>
          <w:sz w:val="28"/>
          <w:szCs w:val="28"/>
        </w:rPr>
        <w:t>. На 2022 рік сума становить   30</w:t>
      </w:r>
      <w:r w:rsidRPr="00BE3C57">
        <w:rPr>
          <w:rFonts w:ascii="Times New Roman" w:hAnsi="Times New Roman"/>
          <w:sz w:val="28"/>
          <w:szCs w:val="28"/>
        </w:rPr>
        <w:t xml:space="preserve"> тис. грн.</w:t>
      </w:r>
    </w:p>
    <w:p w:rsidR="00E87BB0" w:rsidRPr="00BE3C57" w:rsidRDefault="00E87BB0" w:rsidP="00BE3C57">
      <w:pPr>
        <w:jc w:val="both"/>
        <w:rPr>
          <w:rFonts w:ascii="Times New Roman" w:hAnsi="Times New Roman"/>
          <w:sz w:val="28"/>
          <w:szCs w:val="28"/>
        </w:rPr>
      </w:pPr>
      <w:r w:rsidRPr="00BE3C57">
        <w:rPr>
          <w:rFonts w:ascii="Times New Roman" w:hAnsi="Times New Roman"/>
          <w:sz w:val="28"/>
          <w:szCs w:val="28"/>
        </w:rPr>
        <w:t>Фінансове забезпечення Програми здійснюється в межах ви</w:t>
      </w:r>
      <w:r>
        <w:rPr>
          <w:rFonts w:ascii="Times New Roman" w:hAnsi="Times New Roman"/>
          <w:sz w:val="28"/>
          <w:szCs w:val="28"/>
        </w:rPr>
        <w:t>датків, затверджених рішенням сіль</w:t>
      </w:r>
      <w:r w:rsidRPr="00BE3C57">
        <w:rPr>
          <w:rFonts w:ascii="Times New Roman" w:hAnsi="Times New Roman"/>
          <w:sz w:val="28"/>
          <w:szCs w:val="28"/>
        </w:rPr>
        <w:t>ськ</w:t>
      </w:r>
      <w:r>
        <w:rPr>
          <w:rFonts w:ascii="Times New Roman" w:hAnsi="Times New Roman"/>
          <w:sz w:val="28"/>
          <w:szCs w:val="28"/>
        </w:rPr>
        <w:t>ої ради при прийнятті бюджету сіль</w:t>
      </w:r>
      <w:r w:rsidRPr="00BE3C57">
        <w:rPr>
          <w:rFonts w:ascii="Times New Roman" w:hAnsi="Times New Roman"/>
          <w:sz w:val="28"/>
          <w:szCs w:val="28"/>
        </w:rPr>
        <w:t>ської ТГ з урахуванням його фінансових можливостей на відповідний рік.</w:t>
      </w:r>
    </w:p>
    <w:p w:rsidR="00E87BB0" w:rsidRPr="00BE3C57" w:rsidRDefault="00E87BB0" w:rsidP="00BE3C57">
      <w:pPr>
        <w:jc w:val="both"/>
        <w:rPr>
          <w:rFonts w:ascii="Times New Roman" w:hAnsi="Times New Roman"/>
          <w:sz w:val="28"/>
          <w:szCs w:val="28"/>
        </w:rPr>
      </w:pPr>
      <w:r>
        <w:rPr>
          <w:rFonts w:ascii="Times New Roman" w:hAnsi="Times New Roman"/>
          <w:sz w:val="28"/>
          <w:szCs w:val="28"/>
        </w:rPr>
        <w:t xml:space="preserve">5. </w:t>
      </w:r>
      <w:r w:rsidRPr="00BE3C57">
        <w:rPr>
          <w:rFonts w:ascii="Times New Roman" w:hAnsi="Times New Roman"/>
          <w:sz w:val="28"/>
          <w:szCs w:val="28"/>
        </w:rPr>
        <w:t>Очікувані результати</w:t>
      </w:r>
    </w:p>
    <w:p w:rsidR="00E87BB0" w:rsidRDefault="00E87BB0" w:rsidP="00BE3C57">
      <w:pPr>
        <w:jc w:val="both"/>
        <w:rPr>
          <w:rFonts w:ascii="Times New Roman" w:hAnsi="Times New Roman"/>
          <w:sz w:val="28"/>
          <w:szCs w:val="28"/>
        </w:rPr>
      </w:pPr>
      <w:r w:rsidRPr="00BE3C57">
        <w:rPr>
          <w:rFonts w:ascii="Times New Roman" w:hAnsi="Times New Roman"/>
          <w:sz w:val="28"/>
          <w:szCs w:val="28"/>
        </w:rPr>
        <w:t>Реалізація Програми дасть змогу забезпечити виплати за пільговий проїзд окремих категорій громадян залізничним трансп</w:t>
      </w:r>
      <w:r>
        <w:rPr>
          <w:rFonts w:ascii="Times New Roman" w:hAnsi="Times New Roman"/>
          <w:sz w:val="28"/>
          <w:szCs w:val="28"/>
        </w:rPr>
        <w:t>ортом у приміському сполученні.</w:t>
      </w:r>
    </w:p>
    <w:p w:rsidR="00E87BB0" w:rsidRPr="00BE3C57" w:rsidRDefault="00E87BB0" w:rsidP="00BE3C57">
      <w:pPr>
        <w:jc w:val="both"/>
        <w:rPr>
          <w:rFonts w:ascii="Times New Roman" w:hAnsi="Times New Roman"/>
          <w:sz w:val="28"/>
          <w:szCs w:val="28"/>
        </w:rPr>
      </w:pPr>
      <w:r>
        <w:rPr>
          <w:rFonts w:ascii="Times New Roman" w:hAnsi="Times New Roman"/>
          <w:sz w:val="28"/>
          <w:szCs w:val="28"/>
        </w:rPr>
        <w:t>6.</w:t>
      </w:r>
      <w:r w:rsidRPr="00BE3C57">
        <w:rPr>
          <w:rFonts w:ascii="Times New Roman" w:hAnsi="Times New Roman"/>
          <w:sz w:val="28"/>
          <w:szCs w:val="28"/>
        </w:rPr>
        <w:t>Строки виконання Програми</w:t>
      </w:r>
    </w:p>
    <w:p w:rsidR="00E87BB0" w:rsidRPr="00BE3C57" w:rsidRDefault="00E87BB0" w:rsidP="00BE3C57">
      <w:pPr>
        <w:jc w:val="both"/>
        <w:rPr>
          <w:rFonts w:ascii="Times New Roman" w:hAnsi="Times New Roman"/>
          <w:sz w:val="28"/>
          <w:szCs w:val="28"/>
        </w:rPr>
      </w:pPr>
      <w:r>
        <w:rPr>
          <w:rFonts w:ascii="Times New Roman" w:hAnsi="Times New Roman"/>
          <w:sz w:val="28"/>
          <w:szCs w:val="28"/>
        </w:rPr>
        <w:t>Програма розрахована на 2022</w:t>
      </w:r>
      <w:bookmarkStart w:id="0" w:name="_GoBack"/>
      <w:bookmarkEnd w:id="0"/>
      <w:r w:rsidRPr="00BE3C57">
        <w:rPr>
          <w:rFonts w:ascii="Times New Roman" w:hAnsi="Times New Roman"/>
          <w:sz w:val="28"/>
          <w:szCs w:val="28"/>
        </w:rPr>
        <w:t xml:space="preserve"> рік.</w:t>
      </w:r>
    </w:p>
    <w:p w:rsidR="00E87BB0" w:rsidRPr="00BE3C57" w:rsidRDefault="00E87BB0" w:rsidP="00BE3C57">
      <w:pPr>
        <w:jc w:val="both"/>
        <w:rPr>
          <w:rFonts w:ascii="Times New Roman" w:hAnsi="Times New Roman"/>
          <w:sz w:val="28"/>
          <w:szCs w:val="28"/>
        </w:rPr>
      </w:pPr>
      <w:r>
        <w:rPr>
          <w:rFonts w:ascii="Times New Roman" w:hAnsi="Times New Roman"/>
          <w:sz w:val="28"/>
          <w:szCs w:val="28"/>
        </w:rPr>
        <w:t>7.</w:t>
      </w:r>
      <w:r w:rsidRPr="00BE3C57">
        <w:rPr>
          <w:rFonts w:ascii="Times New Roman" w:hAnsi="Times New Roman"/>
          <w:sz w:val="28"/>
          <w:szCs w:val="28"/>
        </w:rPr>
        <w:t>Координація та контроль за ходом реалізації Програми</w:t>
      </w:r>
    </w:p>
    <w:p w:rsidR="00E87BB0" w:rsidRDefault="00E87BB0" w:rsidP="00BE3C57">
      <w:pPr>
        <w:jc w:val="both"/>
        <w:rPr>
          <w:rFonts w:ascii="Times New Roman" w:hAnsi="Times New Roman"/>
          <w:sz w:val="28"/>
          <w:szCs w:val="28"/>
        </w:rPr>
      </w:pPr>
      <w:r w:rsidRPr="00BE3C57">
        <w:rPr>
          <w:rFonts w:ascii="Times New Roman" w:hAnsi="Times New Roman"/>
          <w:sz w:val="28"/>
          <w:szCs w:val="28"/>
        </w:rPr>
        <w:t>Координацію та контроль за виконанн</w:t>
      </w:r>
      <w:r>
        <w:rPr>
          <w:rFonts w:ascii="Times New Roman" w:hAnsi="Times New Roman"/>
          <w:sz w:val="28"/>
          <w:szCs w:val="28"/>
        </w:rPr>
        <w:t>ям Програми здійснює  постійна комісія сіль</w:t>
      </w:r>
      <w:r w:rsidRPr="00BE3C57">
        <w:rPr>
          <w:rFonts w:ascii="Times New Roman" w:hAnsi="Times New Roman"/>
          <w:sz w:val="28"/>
          <w:szCs w:val="28"/>
        </w:rPr>
        <w:t>ської ради з питань</w:t>
      </w:r>
      <w:r>
        <w:rPr>
          <w:rFonts w:ascii="Times New Roman" w:hAnsi="Times New Roman"/>
          <w:sz w:val="28"/>
          <w:szCs w:val="28"/>
        </w:rPr>
        <w:t xml:space="preserve">  фінансів, бюджету, планування  соціально- економічного  розвитку,  інвестицій  та  міжнародного  співробітництва. </w:t>
      </w:r>
    </w:p>
    <w:p w:rsidR="00E87BB0" w:rsidRPr="00BE3C57" w:rsidRDefault="00E87BB0" w:rsidP="00BE3C57">
      <w:pPr>
        <w:jc w:val="both"/>
        <w:rPr>
          <w:rFonts w:ascii="Times New Roman" w:hAnsi="Times New Roman"/>
          <w:sz w:val="28"/>
          <w:szCs w:val="28"/>
        </w:rPr>
      </w:pPr>
      <w:r>
        <w:rPr>
          <w:rFonts w:ascii="Times New Roman" w:hAnsi="Times New Roman"/>
          <w:sz w:val="28"/>
          <w:szCs w:val="28"/>
        </w:rPr>
        <w:t>8.Порядок  компенсаційних виплат  за пільговий  проїзд  окремих  категорій  громадян  залізничним  транспортом  у  приміському  сполученні.</w:t>
      </w:r>
    </w:p>
    <w:p w:rsidR="00E87BB0" w:rsidRPr="00BE3C57" w:rsidRDefault="00E87BB0" w:rsidP="00BE3C57">
      <w:pPr>
        <w:jc w:val="both"/>
        <w:rPr>
          <w:rFonts w:ascii="Times New Roman" w:hAnsi="Times New Roman"/>
          <w:sz w:val="28"/>
          <w:szCs w:val="28"/>
        </w:rPr>
      </w:pPr>
      <w:r w:rsidRPr="00BE3C57">
        <w:rPr>
          <w:rFonts w:ascii="Times New Roman" w:hAnsi="Times New Roman"/>
          <w:sz w:val="28"/>
          <w:szCs w:val="28"/>
        </w:rPr>
        <w:t>компенсаційних виплат за пільговий проїзд окремих категорій громадян залізничним транспортом у приміському сполученні</w:t>
      </w:r>
    </w:p>
    <w:p w:rsidR="00E87BB0" w:rsidRPr="00BE3C57" w:rsidRDefault="00E87BB0" w:rsidP="00BE3C57">
      <w:pPr>
        <w:jc w:val="both"/>
        <w:rPr>
          <w:rFonts w:ascii="Times New Roman" w:hAnsi="Times New Roman"/>
          <w:sz w:val="28"/>
          <w:szCs w:val="28"/>
        </w:rPr>
      </w:pPr>
      <w:r w:rsidRPr="00BE3C57">
        <w:rPr>
          <w:rFonts w:ascii="Times New Roman" w:hAnsi="Times New Roman"/>
          <w:sz w:val="28"/>
          <w:szCs w:val="28"/>
        </w:rPr>
        <w:t>Загальні положення</w:t>
      </w:r>
    </w:p>
    <w:p w:rsidR="00E87BB0" w:rsidRPr="00BE3C57" w:rsidRDefault="00E87BB0" w:rsidP="00BE3C57">
      <w:pPr>
        <w:jc w:val="both"/>
        <w:rPr>
          <w:rFonts w:ascii="Times New Roman" w:hAnsi="Times New Roman"/>
          <w:sz w:val="28"/>
          <w:szCs w:val="28"/>
        </w:rPr>
      </w:pPr>
      <w:r w:rsidRPr="00BE3C57">
        <w:rPr>
          <w:rFonts w:ascii="Times New Roman" w:hAnsi="Times New Roman"/>
          <w:sz w:val="28"/>
          <w:szCs w:val="28"/>
        </w:rPr>
        <w:t>8.1.1. Порядок компенсаційних виплат за пільговий проїзд окремих категорій громадян залізничним транспортом у приміському сполученні (далі – Порядок) розроблено з метою забезпечення реалізації прав окремих категорій громадян за пільговий проїзд залізничним транспортом на приміських маршрутах та комплексного розв’язання проблеми фінансування компенсаційних виплат за надані послуги (далі – компенсаційні виплати) та визначення механізму їх виплати.</w:t>
      </w:r>
    </w:p>
    <w:p w:rsidR="00E87BB0" w:rsidRPr="00BE3C57" w:rsidRDefault="00E87BB0" w:rsidP="00BE3C57">
      <w:pPr>
        <w:jc w:val="both"/>
        <w:rPr>
          <w:rFonts w:ascii="Times New Roman" w:hAnsi="Times New Roman"/>
          <w:sz w:val="28"/>
          <w:szCs w:val="28"/>
        </w:rPr>
      </w:pPr>
      <w:r w:rsidRPr="00BE3C57">
        <w:rPr>
          <w:rFonts w:ascii="Times New Roman" w:hAnsi="Times New Roman"/>
          <w:sz w:val="28"/>
          <w:szCs w:val="28"/>
        </w:rPr>
        <w:t>8.1.2. Законодавчою та нормативною основою Порядку є Бюджетний кодекс України, Закон України «Про місцеве самоврядування в Україні» та інші законодавчі і нормативні акти, що регулюють відносини у відповідній сфері.</w:t>
      </w:r>
    </w:p>
    <w:p w:rsidR="00E87BB0" w:rsidRPr="00BE3C57" w:rsidRDefault="00E87BB0" w:rsidP="00BE3C57">
      <w:pPr>
        <w:jc w:val="both"/>
        <w:rPr>
          <w:rFonts w:ascii="Times New Roman" w:hAnsi="Times New Roman"/>
          <w:sz w:val="28"/>
          <w:szCs w:val="28"/>
        </w:rPr>
      </w:pPr>
      <w:r w:rsidRPr="00BE3C57">
        <w:rPr>
          <w:rFonts w:ascii="Times New Roman" w:hAnsi="Times New Roman"/>
          <w:sz w:val="28"/>
          <w:szCs w:val="28"/>
        </w:rPr>
        <w:t>8.1.3. За цим Порядком здійснюються виключно компенсаційні виплати перевізнику, який надає послуги з пільгового перевезення громадян залізничним транспортом у приміському сполученні.</w:t>
      </w:r>
    </w:p>
    <w:p w:rsidR="00E87BB0" w:rsidRPr="00BE3C57" w:rsidRDefault="00E87BB0" w:rsidP="00BE3C57">
      <w:pPr>
        <w:jc w:val="both"/>
        <w:rPr>
          <w:rFonts w:ascii="Times New Roman" w:hAnsi="Times New Roman"/>
          <w:sz w:val="28"/>
          <w:szCs w:val="28"/>
        </w:rPr>
      </w:pPr>
      <w:r w:rsidRPr="00BE3C57">
        <w:rPr>
          <w:rFonts w:ascii="Times New Roman" w:hAnsi="Times New Roman"/>
          <w:sz w:val="28"/>
          <w:szCs w:val="28"/>
        </w:rPr>
        <w:t>8.2. Організація проведення компенсаційних виплат пільгових перевезень окремих категорій громадян</w:t>
      </w:r>
    </w:p>
    <w:p w:rsidR="00E87BB0" w:rsidRPr="00BE3C57" w:rsidRDefault="00E87BB0" w:rsidP="00BE3C57">
      <w:pPr>
        <w:jc w:val="both"/>
        <w:rPr>
          <w:rFonts w:ascii="Times New Roman" w:hAnsi="Times New Roman"/>
          <w:sz w:val="28"/>
          <w:szCs w:val="28"/>
        </w:rPr>
      </w:pPr>
      <w:r w:rsidRPr="00BE3C57">
        <w:rPr>
          <w:rFonts w:ascii="Times New Roman" w:hAnsi="Times New Roman"/>
          <w:sz w:val="28"/>
          <w:szCs w:val="28"/>
        </w:rPr>
        <w:t>8.2.1. Джерелами компенсац</w:t>
      </w:r>
      <w:r>
        <w:rPr>
          <w:rFonts w:ascii="Times New Roman" w:hAnsi="Times New Roman"/>
          <w:sz w:val="28"/>
          <w:szCs w:val="28"/>
        </w:rPr>
        <w:t>ійних виплат є кошти бюджету сільс</w:t>
      </w:r>
      <w:r w:rsidRPr="00BE3C57">
        <w:rPr>
          <w:rFonts w:ascii="Times New Roman" w:hAnsi="Times New Roman"/>
          <w:sz w:val="28"/>
          <w:szCs w:val="28"/>
        </w:rPr>
        <w:t>ької ТГ. Для реалізації заходів Програми можуть залучатися кошти інших бюджетів. Порядком передбачається  проведення компенсаційних виплат за тих громадян, які мають право на пільги згідно чинного законодавства України. Перерахування за цим Порядком компенсаційних виплат за пільговий проїзд, здійснюються в межах передбачених рішенням міської ради.</w:t>
      </w:r>
    </w:p>
    <w:p w:rsidR="00E87BB0" w:rsidRDefault="00E87BB0" w:rsidP="00BE3C57">
      <w:pPr>
        <w:jc w:val="both"/>
        <w:rPr>
          <w:rFonts w:ascii="Times New Roman" w:hAnsi="Times New Roman"/>
          <w:sz w:val="28"/>
          <w:szCs w:val="28"/>
        </w:rPr>
      </w:pPr>
      <w:r w:rsidRPr="00BE3C57">
        <w:rPr>
          <w:rFonts w:ascii="Times New Roman" w:hAnsi="Times New Roman"/>
          <w:sz w:val="28"/>
          <w:szCs w:val="28"/>
        </w:rPr>
        <w:t>8.2.2. Головним розпорядником коштів</w:t>
      </w:r>
      <w:r>
        <w:rPr>
          <w:rFonts w:ascii="Times New Roman" w:hAnsi="Times New Roman"/>
          <w:sz w:val="28"/>
          <w:szCs w:val="28"/>
        </w:rPr>
        <w:t xml:space="preserve"> за цією Програмою є Самгородоцька  сіль</w:t>
      </w:r>
      <w:r w:rsidRPr="00BE3C57">
        <w:rPr>
          <w:rFonts w:ascii="Times New Roman" w:hAnsi="Times New Roman"/>
          <w:sz w:val="28"/>
          <w:szCs w:val="28"/>
        </w:rPr>
        <w:t>ськ</w:t>
      </w:r>
      <w:r>
        <w:rPr>
          <w:rFonts w:ascii="Times New Roman" w:hAnsi="Times New Roman"/>
          <w:sz w:val="28"/>
          <w:szCs w:val="28"/>
        </w:rPr>
        <w:t>а рада  (надалі – Розпорядник).</w:t>
      </w:r>
    </w:p>
    <w:p w:rsidR="00E87BB0" w:rsidRPr="00BE3C57" w:rsidRDefault="00E87BB0" w:rsidP="00BE3C57">
      <w:pPr>
        <w:jc w:val="both"/>
        <w:rPr>
          <w:rFonts w:ascii="Times New Roman" w:hAnsi="Times New Roman"/>
          <w:sz w:val="28"/>
          <w:szCs w:val="28"/>
        </w:rPr>
      </w:pPr>
      <w:r w:rsidRPr="00BE3C57">
        <w:rPr>
          <w:rFonts w:ascii="Times New Roman" w:hAnsi="Times New Roman"/>
          <w:sz w:val="28"/>
          <w:szCs w:val="28"/>
        </w:rPr>
        <w:t>8.2.3. Розподіл коштів між перевізн</w:t>
      </w:r>
      <w:r>
        <w:rPr>
          <w:rFonts w:ascii="Times New Roman" w:hAnsi="Times New Roman"/>
          <w:sz w:val="28"/>
          <w:szCs w:val="28"/>
        </w:rPr>
        <w:t>иками здійснюється  відділом  соціального  захисту  населення, охорони здоров’я  Самгородоцької  сільської ради (надалі-Відділ)</w:t>
      </w:r>
      <w:r w:rsidRPr="00BE3C57">
        <w:rPr>
          <w:rFonts w:ascii="Times New Roman" w:hAnsi="Times New Roman"/>
          <w:sz w:val="28"/>
          <w:szCs w:val="28"/>
        </w:rPr>
        <w:t xml:space="preserve"> за пільговий проїзд тих громадян, що мають право на забезпечення пільгового проїзду.</w:t>
      </w:r>
    </w:p>
    <w:p w:rsidR="00E87BB0" w:rsidRPr="00BE3C57" w:rsidRDefault="00E87BB0" w:rsidP="00BE3C57">
      <w:pPr>
        <w:jc w:val="both"/>
        <w:rPr>
          <w:rFonts w:ascii="Times New Roman" w:hAnsi="Times New Roman"/>
          <w:sz w:val="28"/>
          <w:szCs w:val="28"/>
        </w:rPr>
      </w:pPr>
      <w:r w:rsidRPr="00BE3C57">
        <w:rPr>
          <w:rFonts w:ascii="Times New Roman" w:hAnsi="Times New Roman"/>
          <w:sz w:val="28"/>
          <w:szCs w:val="28"/>
        </w:rPr>
        <w:t xml:space="preserve">8.2.4. Компенсаційні виплати проводяться на </w:t>
      </w:r>
      <w:r>
        <w:rPr>
          <w:rFonts w:ascii="Times New Roman" w:hAnsi="Times New Roman"/>
          <w:sz w:val="28"/>
          <w:szCs w:val="28"/>
        </w:rPr>
        <w:t>підставі укладених  Відділом</w:t>
      </w:r>
      <w:r w:rsidRPr="00BE3C57">
        <w:rPr>
          <w:rFonts w:ascii="Times New Roman" w:hAnsi="Times New Roman"/>
          <w:sz w:val="28"/>
          <w:szCs w:val="28"/>
        </w:rPr>
        <w:t xml:space="preserve"> договорів з підприємством, що надає послуги (надалі – Договір). Договір укладається в межах кошторисних призначень з помісячним розподілом коштів.</w:t>
      </w:r>
    </w:p>
    <w:p w:rsidR="00E87BB0" w:rsidRPr="00BE3C57" w:rsidRDefault="00E87BB0" w:rsidP="00BE3C57">
      <w:pPr>
        <w:jc w:val="both"/>
        <w:rPr>
          <w:rFonts w:ascii="Times New Roman" w:hAnsi="Times New Roman"/>
          <w:sz w:val="28"/>
          <w:szCs w:val="28"/>
        </w:rPr>
      </w:pPr>
      <w:r w:rsidRPr="00BE3C57">
        <w:rPr>
          <w:rFonts w:ascii="Times New Roman" w:hAnsi="Times New Roman"/>
          <w:sz w:val="28"/>
          <w:szCs w:val="28"/>
        </w:rPr>
        <w:t>8.2.5.  У Договорі передбачаються компенсаційні виплати перевізнику у розмірі фактичної вартості пільгового проїзду за діючими тарифами.</w:t>
      </w:r>
    </w:p>
    <w:p w:rsidR="00E87BB0" w:rsidRPr="00BE3C57" w:rsidRDefault="00E87BB0" w:rsidP="00BE3C57">
      <w:pPr>
        <w:jc w:val="both"/>
        <w:rPr>
          <w:rFonts w:ascii="Times New Roman" w:hAnsi="Times New Roman"/>
          <w:sz w:val="28"/>
          <w:szCs w:val="28"/>
        </w:rPr>
      </w:pPr>
      <w:r w:rsidRPr="00BE3C57">
        <w:rPr>
          <w:rFonts w:ascii="Times New Roman" w:hAnsi="Times New Roman"/>
          <w:sz w:val="28"/>
          <w:szCs w:val="28"/>
        </w:rPr>
        <w:t>8.2.6.  Перевізник щомісяця до 5 числа подає розрахунок компенсаційних виплат за пільговий проїзд окремих категорій громадян залізничним трансп</w:t>
      </w:r>
      <w:r>
        <w:rPr>
          <w:rFonts w:ascii="Times New Roman" w:hAnsi="Times New Roman"/>
          <w:sz w:val="28"/>
          <w:szCs w:val="28"/>
        </w:rPr>
        <w:t>ортом за попередній місяць до відділу</w:t>
      </w:r>
      <w:r w:rsidRPr="00BE3C57">
        <w:rPr>
          <w:rFonts w:ascii="Times New Roman" w:hAnsi="Times New Roman"/>
          <w:sz w:val="28"/>
          <w:szCs w:val="28"/>
        </w:rPr>
        <w:t>. Відповідальність за повноту, якість формування документів та достовірність поданої інформації покладається на організації, що подають розрахунки.</w:t>
      </w:r>
    </w:p>
    <w:p w:rsidR="00E87BB0" w:rsidRPr="00BE3C57" w:rsidRDefault="00E87BB0" w:rsidP="00BE3C57">
      <w:pPr>
        <w:jc w:val="both"/>
        <w:rPr>
          <w:rFonts w:ascii="Times New Roman" w:hAnsi="Times New Roman"/>
          <w:sz w:val="28"/>
          <w:szCs w:val="28"/>
        </w:rPr>
      </w:pPr>
      <w:r w:rsidRPr="00BE3C57">
        <w:rPr>
          <w:rFonts w:ascii="Times New Roman" w:hAnsi="Times New Roman"/>
          <w:sz w:val="28"/>
          <w:szCs w:val="28"/>
        </w:rPr>
        <w:t>8.2.7. На підставі складених розрахунків організація формує акт звіряння розрахунків за надані послуги та до 10 числа подає акт наданих послуг за відповідний період (місяць).</w:t>
      </w:r>
    </w:p>
    <w:p w:rsidR="00E87BB0" w:rsidRPr="00BE3C57" w:rsidRDefault="00E87BB0" w:rsidP="00BE3C57">
      <w:pPr>
        <w:jc w:val="both"/>
        <w:rPr>
          <w:rFonts w:ascii="Times New Roman" w:hAnsi="Times New Roman"/>
          <w:sz w:val="28"/>
          <w:szCs w:val="28"/>
        </w:rPr>
      </w:pPr>
      <w:r>
        <w:rPr>
          <w:rFonts w:ascii="Times New Roman" w:hAnsi="Times New Roman"/>
          <w:sz w:val="28"/>
          <w:szCs w:val="28"/>
        </w:rPr>
        <w:t>8.2.8. Відділ</w:t>
      </w:r>
      <w:r w:rsidRPr="00BE3C57">
        <w:rPr>
          <w:rFonts w:ascii="Times New Roman" w:hAnsi="Times New Roman"/>
          <w:sz w:val="28"/>
          <w:szCs w:val="28"/>
        </w:rPr>
        <w:t xml:space="preserve"> до 15 числа перевіряє інформацію, що міститься у акті звіряння розрахунків, з інформацією, яка зазначена у розрахунку, і у разі виявлення розбіжностей повертає їх організації для усунення недоліків.</w:t>
      </w:r>
    </w:p>
    <w:p w:rsidR="00E87BB0" w:rsidRPr="00BE3C57" w:rsidRDefault="00E87BB0" w:rsidP="00BE3C57">
      <w:pPr>
        <w:jc w:val="both"/>
        <w:rPr>
          <w:rFonts w:ascii="Times New Roman" w:hAnsi="Times New Roman"/>
          <w:sz w:val="28"/>
          <w:szCs w:val="28"/>
        </w:rPr>
      </w:pPr>
      <w:r>
        <w:rPr>
          <w:rFonts w:ascii="Times New Roman" w:hAnsi="Times New Roman"/>
          <w:sz w:val="28"/>
          <w:szCs w:val="28"/>
        </w:rPr>
        <w:t xml:space="preserve">8.2.9. Відділ </w:t>
      </w:r>
      <w:r w:rsidRPr="00BE3C57">
        <w:rPr>
          <w:rFonts w:ascii="Times New Roman" w:hAnsi="Times New Roman"/>
          <w:sz w:val="28"/>
          <w:szCs w:val="28"/>
        </w:rPr>
        <w:t xml:space="preserve"> підписує акти звіряння розрахунків та упродовж</w:t>
      </w:r>
      <w:r>
        <w:rPr>
          <w:rFonts w:ascii="Times New Roman" w:hAnsi="Times New Roman"/>
          <w:sz w:val="28"/>
          <w:szCs w:val="28"/>
        </w:rPr>
        <w:t xml:space="preserve"> </w:t>
      </w:r>
      <w:r w:rsidRPr="00BE3C57">
        <w:rPr>
          <w:rFonts w:ascii="Times New Roman" w:hAnsi="Times New Roman"/>
          <w:sz w:val="28"/>
          <w:szCs w:val="28"/>
        </w:rPr>
        <w:t xml:space="preserve">               7</w:t>
      </w:r>
      <w:r>
        <w:rPr>
          <w:rFonts w:ascii="Times New Roman" w:hAnsi="Times New Roman"/>
          <w:sz w:val="28"/>
          <w:szCs w:val="28"/>
        </w:rPr>
        <w:t xml:space="preserve">   </w:t>
      </w:r>
      <w:r w:rsidRPr="00BE3C57">
        <w:rPr>
          <w:rFonts w:ascii="Times New Roman" w:hAnsi="Times New Roman"/>
          <w:sz w:val="28"/>
          <w:szCs w:val="28"/>
        </w:rPr>
        <w:t>робочих днів забезпечує реєстрацію фінансових зобов’язань в органах Державної казначейської служби.</w:t>
      </w:r>
    </w:p>
    <w:p w:rsidR="00E87BB0" w:rsidRDefault="00E87BB0" w:rsidP="00BE3C57">
      <w:pPr>
        <w:jc w:val="both"/>
        <w:rPr>
          <w:rFonts w:ascii="Times New Roman" w:hAnsi="Times New Roman"/>
          <w:sz w:val="28"/>
          <w:szCs w:val="28"/>
        </w:rPr>
      </w:pPr>
      <w:r w:rsidRPr="00BE3C57">
        <w:rPr>
          <w:rFonts w:ascii="Times New Roman" w:hAnsi="Times New Roman"/>
          <w:sz w:val="28"/>
          <w:szCs w:val="28"/>
        </w:rPr>
        <w:t>8.2.10. Після надх</w:t>
      </w:r>
      <w:r>
        <w:rPr>
          <w:rFonts w:ascii="Times New Roman" w:hAnsi="Times New Roman"/>
          <w:sz w:val="28"/>
          <w:szCs w:val="28"/>
        </w:rPr>
        <w:t>одження фінансування Відділ</w:t>
      </w:r>
      <w:r w:rsidRPr="00BE3C57">
        <w:rPr>
          <w:rFonts w:ascii="Times New Roman" w:hAnsi="Times New Roman"/>
          <w:sz w:val="28"/>
          <w:szCs w:val="28"/>
        </w:rPr>
        <w:t xml:space="preserve"> забезпечує протягом 5-х робочих днів перерахування коштів на рахунки організа</w:t>
      </w:r>
      <w:r>
        <w:rPr>
          <w:rFonts w:ascii="Times New Roman" w:hAnsi="Times New Roman"/>
          <w:sz w:val="28"/>
          <w:szCs w:val="28"/>
        </w:rPr>
        <w:t>цій за надані пільгові послуги.</w:t>
      </w:r>
    </w:p>
    <w:p w:rsidR="00E87BB0" w:rsidRPr="00BE3C57" w:rsidRDefault="00E87BB0" w:rsidP="00BE3C57">
      <w:pPr>
        <w:jc w:val="both"/>
        <w:rPr>
          <w:rFonts w:ascii="Times New Roman" w:hAnsi="Times New Roman"/>
          <w:sz w:val="28"/>
          <w:szCs w:val="28"/>
        </w:rPr>
      </w:pPr>
      <w:r w:rsidRPr="00BE3C57">
        <w:rPr>
          <w:rFonts w:ascii="Times New Roman" w:hAnsi="Times New Roman"/>
          <w:sz w:val="28"/>
          <w:szCs w:val="28"/>
        </w:rPr>
        <w:t>Порядок виділення та використання компенсаційних виплат</w:t>
      </w:r>
    </w:p>
    <w:p w:rsidR="00E87BB0" w:rsidRPr="00BE3C57" w:rsidRDefault="00E87BB0" w:rsidP="00BE3C57">
      <w:pPr>
        <w:jc w:val="both"/>
        <w:rPr>
          <w:rFonts w:ascii="Times New Roman" w:hAnsi="Times New Roman"/>
          <w:sz w:val="28"/>
          <w:szCs w:val="28"/>
        </w:rPr>
      </w:pPr>
      <w:r>
        <w:rPr>
          <w:rFonts w:ascii="Times New Roman" w:hAnsi="Times New Roman"/>
          <w:sz w:val="28"/>
          <w:szCs w:val="28"/>
        </w:rPr>
        <w:t>8.3.1. Відділ</w:t>
      </w:r>
      <w:r w:rsidRPr="00BE3C57">
        <w:rPr>
          <w:rFonts w:ascii="Times New Roman" w:hAnsi="Times New Roman"/>
          <w:sz w:val="28"/>
          <w:szCs w:val="28"/>
        </w:rPr>
        <w:t xml:space="preserve"> бере бюджетні зобов’язання та здійснює відповідні видатк</w:t>
      </w:r>
      <w:r>
        <w:rPr>
          <w:rFonts w:ascii="Times New Roman" w:hAnsi="Times New Roman"/>
          <w:sz w:val="28"/>
          <w:szCs w:val="28"/>
        </w:rPr>
        <w:t>и за загальним фондом бюджету сіль</w:t>
      </w:r>
      <w:r w:rsidRPr="00BE3C57">
        <w:rPr>
          <w:rFonts w:ascii="Times New Roman" w:hAnsi="Times New Roman"/>
          <w:sz w:val="28"/>
          <w:szCs w:val="28"/>
        </w:rPr>
        <w:t>ської ТГ тільки в межах бюджетних асигнувань.</w:t>
      </w:r>
    </w:p>
    <w:p w:rsidR="00E87BB0" w:rsidRPr="00BE3C57" w:rsidRDefault="00E87BB0" w:rsidP="00BE3C57">
      <w:pPr>
        <w:jc w:val="both"/>
        <w:rPr>
          <w:rFonts w:ascii="Times New Roman" w:hAnsi="Times New Roman"/>
          <w:sz w:val="28"/>
          <w:szCs w:val="28"/>
        </w:rPr>
      </w:pPr>
      <w:r w:rsidRPr="00BE3C57">
        <w:rPr>
          <w:rFonts w:ascii="Times New Roman" w:hAnsi="Times New Roman"/>
          <w:sz w:val="28"/>
          <w:szCs w:val="28"/>
        </w:rPr>
        <w:t>8.3.2. Щомісяця на підстав</w:t>
      </w:r>
      <w:r>
        <w:rPr>
          <w:rFonts w:ascii="Times New Roman" w:hAnsi="Times New Roman"/>
          <w:sz w:val="28"/>
          <w:szCs w:val="28"/>
        </w:rPr>
        <w:t>і наданих документів Відділ</w:t>
      </w:r>
      <w:r w:rsidRPr="00BE3C57">
        <w:rPr>
          <w:rFonts w:ascii="Times New Roman" w:hAnsi="Times New Roman"/>
          <w:sz w:val="28"/>
          <w:szCs w:val="28"/>
        </w:rPr>
        <w:t xml:space="preserve"> складає з організаціями – надавачами пільгових послуг акти звіряння.</w:t>
      </w:r>
    </w:p>
    <w:p w:rsidR="00E87BB0" w:rsidRPr="00BE3C57" w:rsidRDefault="00E87BB0" w:rsidP="00BE3C57">
      <w:pPr>
        <w:jc w:val="both"/>
        <w:rPr>
          <w:rFonts w:ascii="Times New Roman" w:hAnsi="Times New Roman"/>
          <w:sz w:val="28"/>
          <w:szCs w:val="28"/>
        </w:rPr>
      </w:pPr>
    </w:p>
    <w:p w:rsidR="00E87BB0" w:rsidRPr="00BE3C57" w:rsidRDefault="00E87BB0" w:rsidP="00BE3C57">
      <w:pPr>
        <w:jc w:val="both"/>
        <w:rPr>
          <w:rFonts w:ascii="Times New Roman" w:hAnsi="Times New Roman"/>
          <w:sz w:val="28"/>
          <w:szCs w:val="28"/>
        </w:rPr>
      </w:pPr>
      <w:r>
        <w:rPr>
          <w:rFonts w:ascii="Times New Roman" w:hAnsi="Times New Roman"/>
          <w:sz w:val="28"/>
          <w:szCs w:val="28"/>
        </w:rPr>
        <w:t xml:space="preserve">     Секретар сільської ради                                       Л.Ф.Шевчук</w:t>
      </w:r>
    </w:p>
    <w:p w:rsidR="00E87BB0" w:rsidRPr="00BE3C57" w:rsidRDefault="00E87BB0" w:rsidP="00BE3C57">
      <w:pPr>
        <w:jc w:val="both"/>
        <w:rPr>
          <w:rFonts w:ascii="Times New Roman" w:hAnsi="Times New Roman"/>
          <w:sz w:val="28"/>
          <w:szCs w:val="28"/>
        </w:rPr>
      </w:pPr>
    </w:p>
    <w:sectPr w:rsidR="00E87BB0" w:rsidRPr="00BE3C57" w:rsidSect="0090172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A7A82"/>
    <w:multiLevelType w:val="hybridMultilevel"/>
    <w:tmpl w:val="25B63672"/>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24D81E29"/>
    <w:multiLevelType w:val="hybridMultilevel"/>
    <w:tmpl w:val="601448A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47C6334C"/>
    <w:multiLevelType w:val="hybridMultilevel"/>
    <w:tmpl w:val="429019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3C57"/>
    <w:rsid w:val="00177372"/>
    <w:rsid w:val="001A2FF0"/>
    <w:rsid w:val="001E59DD"/>
    <w:rsid w:val="002F12F4"/>
    <w:rsid w:val="00415136"/>
    <w:rsid w:val="00424D55"/>
    <w:rsid w:val="004A1D59"/>
    <w:rsid w:val="00597341"/>
    <w:rsid w:val="0072075A"/>
    <w:rsid w:val="007753AD"/>
    <w:rsid w:val="008342CF"/>
    <w:rsid w:val="00842DAC"/>
    <w:rsid w:val="00855EB7"/>
    <w:rsid w:val="008C3C2B"/>
    <w:rsid w:val="0090172D"/>
    <w:rsid w:val="009266E7"/>
    <w:rsid w:val="00983176"/>
    <w:rsid w:val="009C0BA9"/>
    <w:rsid w:val="00A977DE"/>
    <w:rsid w:val="00AF68EF"/>
    <w:rsid w:val="00BE3C57"/>
    <w:rsid w:val="00C17A3B"/>
    <w:rsid w:val="00C656FA"/>
    <w:rsid w:val="00CC08E0"/>
    <w:rsid w:val="00E60F38"/>
    <w:rsid w:val="00E65B3E"/>
    <w:rsid w:val="00E87BB0"/>
    <w:rsid w:val="00EA0D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72D"/>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3C57"/>
    <w:pPr>
      <w:ind w:left="720"/>
      <w:contextualSpacing/>
    </w:pPr>
  </w:style>
  <w:style w:type="paragraph" w:styleId="BalloonText">
    <w:name w:val="Balloon Text"/>
    <w:basedOn w:val="Normal"/>
    <w:link w:val="BalloonTextChar"/>
    <w:uiPriority w:val="99"/>
    <w:semiHidden/>
    <w:rsid w:val="00BE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3C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6</Pages>
  <Words>1172</Words>
  <Characters>6684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Коля</dc:creator>
  <cp:keywords/>
  <dc:description/>
  <cp:lastModifiedBy>User</cp:lastModifiedBy>
  <cp:revision>3</cp:revision>
  <dcterms:created xsi:type="dcterms:W3CDTF">2021-12-20T10:33:00Z</dcterms:created>
  <dcterms:modified xsi:type="dcterms:W3CDTF">2021-12-20T11:03:00Z</dcterms:modified>
</cp:coreProperties>
</file>