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</w:p>
    <w:p w:rsidR="00E41FE5" w:rsidRPr="00B94F28" w:rsidRDefault="00E41FE5" w:rsidP="00E41F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4F28">
        <w:rPr>
          <w:rFonts w:ascii="Times New Roman" w:hAnsi="Times New Roman"/>
          <w:sz w:val="24"/>
          <w:szCs w:val="24"/>
        </w:rPr>
        <w:t>ЗАТВЕРДЖЕНО:</w:t>
      </w:r>
    </w:p>
    <w:p w:rsidR="00E41FE5" w:rsidRPr="00B94F28" w:rsidRDefault="00E41FE5" w:rsidP="00E41F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94F28">
        <w:rPr>
          <w:rFonts w:ascii="Times New Roman" w:hAnsi="Times New Roman"/>
          <w:sz w:val="24"/>
          <w:szCs w:val="24"/>
        </w:rPr>
        <w:t>Р</w:t>
      </w:r>
      <w:proofErr w:type="gramEnd"/>
      <w:r w:rsidRPr="00B94F28">
        <w:rPr>
          <w:rFonts w:ascii="Times New Roman" w:hAnsi="Times New Roman"/>
          <w:sz w:val="24"/>
          <w:szCs w:val="24"/>
        </w:rPr>
        <w:t>ішення</w:t>
      </w:r>
      <w:r w:rsidR="00A55232">
        <w:rPr>
          <w:rFonts w:ascii="Times New Roman" w:hAnsi="Times New Roman"/>
          <w:sz w:val="24"/>
          <w:szCs w:val="24"/>
        </w:rPr>
        <w:t>м</w:t>
      </w:r>
      <w:proofErr w:type="spellEnd"/>
      <w:r w:rsidR="00A55232">
        <w:rPr>
          <w:rFonts w:ascii="Times New Roman" w:hAnsi="Times New Roman"/>
          <w:sz w:val="24"/>
          <w:szCs w:val="24"/>
        </w:rPr>
        <w:t xml:space="preserve"> </w:t>
      </w:r>
      <w:r w:rsidR="00A55232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F28">
        <w:rPr>
          <w:rFonts w:ascii="Times New Roman" w:hAnsi="Times New Roman"/>
          <w:sz w:val="24"/>
          <w:szCs w:val="24"/>
        </w:rPr>
        <w:t>сесії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 w:rsidRPr="00B94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F28">
        <w:rPr>
          <w:rFonts w:ascii="Times New Roman" w:hAnsi="Times New Roman"/>
          <w:sz w:val="24"/>
          <w:szCs w:val="24"/>
        </w:rPr>
        <w:t>скликання</w:t>
      </w:r>
      <w:proofErr w:type="spellEnd"/>
    </w:p>
    <w:p w:rsidR="00E41FE5" w:rsidRPr="00B94F28" w:rsidRDefault="00E41FE5" w:rsidP="00E41F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4F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Самгородоцької </w:t>
      </w:r>
      <w:proofErr w:type="spellStart"/>
      <w:r w:rsidRPr="00B94F28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B94F28">
        <w:rPr>
          <w:rFonts w:ascii="Times New Roman" w:hAnsi="Times New Roman"/>
          <w:sz w:val="24"/>
          <w:szCs w:val="24"/>
        </w:rPr>
        <w:t xml:space="preserve"> ради</w:t>
      </w:r>
    </w:p>
    <w:p w:rsidR="00E41FE5" w:rsidRPr="00CD30CE" w:rsidRDefault="00A55232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E41FE5" w:rsidRPr="00B94F28">
        <w:rPr>
          <w:rFonts w:ascii="Times New Roman" w:hAnsi="Times New Roman"/>
          <w:sz w:val="24"/>
          <w:szCs w:val="24"/>
        </w:rPr>
        <w:t xml:space="preserve"> року</w:t>
      </w: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Pr="009609DC" w:rsidRDefault="00E41FE5" w:rsidP="00E41FE5">
      <w:pPr>
        <w:spacing w:after="0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41FE5" w:rsidRDefault="00E41FE5" w:rsidP="00E41F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0C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B108D">
        <w:rPr>
          <w:rFonts w:ascii="Times New Roman" w:hAnsi="Times New Roman" w:cs="Times New Roman"/>
          <w:b/>
          <w:sz w:val="28"/>
          <w:szCs w:val="28"/>
          <w:lang w:val="uk-UA"/>
        </w:rPr>
        <w:t>ТУРБОТА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ДІТЕЙ </w:t>
      </w:r>
    </w:p>
    <w:p w:rsidR="00E41FE5" w:rsidRPr="00DB108D" w:rsidRDefault="00E41FE5" w:rsidP="00E41FE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САМГОРОДОЦЬ</w:t>
      </w:r>
      <w:r w:rsidR="00A55232">
        <w:rPr>
          <w:rFonts w:ascii="Times New Roman" w:hAnsi="Times New Roman" w:cs="Times New Roman"/>
          <w:b/>
          <w:sz w:val="28"/>
          <w:szCs w:val="28"/>
          <w:lang w:val="uk-UA"/>
        </w:rPr>
        <w:t>КОЇ ТЕРИТОРІАЛЬНОЇ ГРОМАДИ В 2022</w:t>
      </w:r>
      <w:r w:rsidRPr="00DB10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41FE5" w:rsidRPr="00E41FE5" w:rsidRDefault="00E41FE5" w:rsidP="00E41FE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41FE5" w:rsidRPr="00E41FE5" w:rsidRDefault="00E41FE5" w:rsidP="00E41FE5">
      <w:pPr>
        <w:tabs>
          <w:tab w:val="right" w:leader="dot" w:pos="93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6790"/>
      </w:tblGrid>
      <w:tr w:rsidR="00E41FE5" w:rsidTr="00535343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5" w:rsidRDefault="00E41FE5" w:rsidP="0053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Ініціатор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5" w:rsidRDefault="00E41FE5" w:rsidP="0053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Самгородоцька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рада  </w:t>
            </w:r>
          </w:p>
        </w:tc>
      </w:tr>
      <w:tr w:rsidR="00E41FE5" w:rsidTr="00535343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5" w:rsidRDefault="00E41FE5" w:rsidP="005353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Розробник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5" w:rsidRDefault="00E41FE5" w:rsidP="0053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Виконавчий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комітет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Самгородоцької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41FE5" w:rsidRPr="00735AC7" w:rsidTr="00535343">
        <w:trPr>
          <w:trHeight w:val="105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5" w:rsidRDefault="00E41FE5" w:rsidP="0053534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Відповідальні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виконавці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5" w:rsidRPr="00E41FE5" w:rsidRDefault="00E41FE5" w:rsidP="0053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Виконавчий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комітет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Самгородоцької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41FE5" w:rsidTr="00535343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5" w:rsidRDefault="00E41FE5" w:rsidP="005353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5" w:rsidRDefault="00A55232" w:rsidP="0053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41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41FE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E41FE5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</w:p>
        </w:tc>
      </w:tr>
      <w:tr w:rsidR="00E41FE5" w:rsidTr="00535343">
        <w:trPr>
          <w:trHeight w:val="146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5" w:rsidRDefault="00E41FE5" w:rsidP="005353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E5" w:rsidRDefault="00E41FE5" w:rsidP="0053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грн.</w:t>
            </w:r>
          </w:p>
        </w:tc>
      </w:tr>
    </w:tbl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</w:p>
    <w:p w:rsidR="00E41FE5" w:rsidRPr="00B94F28" w:rsidRDefault="00E41FE5" w:rsidP="00E41F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4F28">
        <w:rPr>
          <w:rFonts w:ascii="Times New Roman" w:hAnsi="Times New Roman"/>
          <w:sz w:val="24"/>
          <w:szCs w:val="24"/>
        </w:rPr>
        <w:t>ЗАТВЕРДЖЕНО:</w:t>
      </w:r>
    </w:p>
    <w:p w:rsidR="00E41FE5" w:rsidRPr="00B94F28" w:rsidRDefault="00E41FE5" w:rsidP="00E41F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94F28">
        <w:rPr>
          <w:rFonts w:ascii="Times New Roman" w:hAnsi="Times New Roman"/>
          <w:sz w:val="24"/>
          <w:szCs w:val="24"/>
        </w:rPr>
        <w:t>Р</w:t>
      </w:r>
      <w:proofErr w:type="gramEnd"/>
      <w:r w:rsidRPr="00B94F28">
        <w:rPr>
          <w:rFonts w:ascii="Times New Roman" w:hAnsi="Times New Roman"/>
          <w:sz w:val="24"/>
          <w:szCs w:val="24"/>
        </w:rPr>
        <w:t>ішення</w:t>
      </w:r>
      <w:r w:rsidR="00A55232">
        <w:rPr>
          <w:rFonts w:ascii="Times New Roman" w:hAnsi="Times New Roman"/>
          <w:sz w:val="24"/>
          <w:szCs w:val="24"/>
        </w:rPr>
        <w:t>м</w:t>
      </w:r>
      <w:proofErr w:type="spellEnd"/>
      <w:r w:rsidR="00A55232">
        <w:rPr>
          <w:rFonts w:ascii="Times New Roman" w:hAnsi="Times New Roman"/>
          <w:sz w:val="24"/>
          <w:szCs w:val="24"/>
        </w:rPr>
        <w:t xml:space="preserve"> </w:t>
      </w:r>
      <w:r w:rsidR="00A55232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F28">
        <w:rPr>
          <w:rFonts w:ascii="Times New Roman" w:hAnsi="Times New Roman"/>
          <w:sz w:val="24"/>
          <w:szCs w:val="24"/>
        </w:rPr>
        <w:t>сесії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 w:rsidRPr="00B94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F28">
        <w:rPr>
          <w:rFonts w:ascii="Times New Roman" w:hAnsi="Times New Roman"/>
          <w:sz w:val="24"/>
          <w:szCs w:val="24"/>
        </w:rPr>
        <w:t>скликання</w:t>
      </w:r>
      <w:proofErr w:type="spellEnd"/>
    </w:p>
    <w:p w:rsidR="00E41FE5" w:rsidRPr="00B94F28" w:rsidRDefault="00E41FE5" w:rsidP="00E41F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4F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Самгородоцької </w:t>
      </w:r>
      <w:proofErr w:type="spellStart"/>
      <w:r w:rsidRPr="00B94F28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B94F28">
        <w:rPr>
          <w:rFonts w:ascii="Times New Roman" w:hAnsi="Times New Roman"/>
          <w:sz w:val="24"/>
          <w:szCs w:val="24"/>
        </w:rPr>
        <w:t xml:space="preserve"> ради</w:t>
      </w:r>
    </w:p>
    <w:p w:rsidR="00E41FE5" w:rsidRPr="00CD30CE" w:rsidRDefault="00A55232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E41FE5" w:rsidRPr="00B94F28">
        <w:rPr>
          <w:rFonts w:ascii="Times New Roman" w:hAnsi="Times New Roman"/>
          <w:sz w:val="24"/>
          <w:szCs w:val="24"/>
        </w:rPr>
        <w:t xml:space="preserve"> року</w:t>
      </w: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5474"/>
        <w:gridCol w:w="3299"/>
      </w:tblGrid>
      <w:tr w:rsidR="00E41FE5" w:rsidTr="00535343">
        <w:trPr>
          <w:jc w:val="center"/>
        </w:trPr>
        <w:tc>
          <w:tcPr>
            <w:tcW w:w="1101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07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залучити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354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E41FE5" w:rsidTr="00535343">
        <w:trPr>
          <w:jc w:val="center"/>
        </w:trPr>
        <w:tc>
          <w:tcPr>
            <w:tcW w:w="1101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3354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0 000</w:t>
            </w:r>
          </w:p>
        </w:tc>
      </w:tr>
      <w:tr w:rsidR="00E41FE5" w:rsidTr="00535343">
        <w:trPr>
          <w:jc w:val="center"/>
        </w:trPr>
        <w:tc>
          <w:tcPr>
            <w:tcW w:w="1101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Державний</w:t>
            </w:r>
            <w:proofErr w:type="spell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3354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</w:p>
        </w:tc>
      </w:tr>
      <w:tr w:rsidR="00E41FE5" w:rsidTr="00535343">
        <w:trPr>
          <w:jc w:val="center"/>
        </w:trPr>
        <w:tc>
          <w:tcPr>
            <w:tcW w:w="1101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Обласний</w:t>
            </w:r>
            <w:proofErr w:type="spellEnd"/>
            <w:r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3354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</w:p>
        </w:tc>
      </w:tr>
      <w:tr w:rsidR="00E41FE5" w:rsidTr="00535343">
        <w:trPr>
          <w:jc w:val="center"/>
        </w:trPr>
        <w:tc>
          <w:tcPr>
            <w:tcW w:w="1101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354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0 000</w:t>
            </w:r>
          </w:p>
        </w:tc>
      </w:tr>
      <w:tr w:rsidR="00E41FE5" w:rsidTr="00535343">
        <w:trPr>
          <w:jc w:val="center"/>
        </w:trPr>
        <w:tc>
          <w:tcPr>
            <w:tcW w:w="1101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7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джерел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заборонених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законодавством</w:t>
            </w:r>
            <w:proofErr w:type="spellEnd"/>
          </w:p>
        </w:tc>
        <w:tc>
          <w:tcPr>
            <w:tcW w:w="3354" w:type="dxa"/>
          </w:tcPr>
          <w:p w:rsidR="00E41FE5" w:rsidRDefault="00E41FE5" w:rsidP="005353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1FE5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3</w:t>
      </w:r>
    </w:p>
    <w:p w:rsidR="00E41FE5" w:rsidRPr="00B94F28" w:rsidRDefault="00E41FE5" w:rsidP="00E41F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4F28">
        <w:rPr>
          <w:rFonts w:ascii="Times New Roman" w:hAnsi="Times New Roman"/>
          <w:sz w:val="24"/>
          <w:szCs w:val="24"/>
        </w:rPr>
        <w:t>ЗАТВЕРДЖЕНО:</w:t>
      </w:r>
    </w:p>
    <w:p w:rsidR="00E41FE5" w:rsidRPr="00B94F28" w:rsidRDefault="00E41FE5" w:rsidP="00E41F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94F28">
        <w:rPr>
          <w:rFonts w:ascii="Times New Roman" w:hAnsi="Times New Roman"/>
          <w:sz w:val="24"/>
          <w:szCs w:val="24"/>
        </w:rPr>
        <w:t>Р</w:t>
      </w:r>
      <w:proofErr w:type="gramEnd"/>
      <w:r w:rsidRPr="00B94F28">
        <w:rPr>
          <w:rFonts w:ascii="Times New Roman" w:hAnsi="Times New Roman"/>
          <w:sz w:val="24"/>
          <w:szCs w:val="24"/>
        </w:rPr>
        <w:t>ішення</w:t>
      </w:r>
      <w:r w:rsidR="00A55232">
        <w:rPr>
          <w:rFonts w:ascii="Times New Roman" w:hAnsi="Times New Roman"/>
          <w:sz w:val="24"/>
          <w:szCs w:val="24"/>
        </w:rPr>
        <w:t>м</w:t>
      </w:r>
      <w:proofErr w:type="spellEnd"/>
      <w:r w:rsidR="00A55232">
        <w:rPr>
          <w:rFonts w:ascii="Times New Roman" w:hAnsi="Times New Roman"/>
          <w:sz w:val="24"/>
          <w:szCs w:val="24"/>
        </w:rPr>
        <w:t xml:space="preserve"> </w:t>
      </w:r>
      <w:r w:rsidR="00A55232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F28">
        <w:rPr>
          <w:rFonts w:ascii="Times New Roman" w:hAnsi="Times New Roman"/>
          <w:sz w:val="24"/>
          <w:szCs w:val="24"/>
        </w:rPr>
        <w:t>сесії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 w:rsidRPr="00B94F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F28">
        <w:rPr>
          <w:rFonts w:ascii="Times New Roman" w:hAnsi="Times New Roman"/>
          <w:sz w:val="24"/>
          <w:szCs w:val="24"/>
        </w:rPr>
        <w:t>скликання</w:t>
      </w:r>
      <w:proofErr w:type="spellEnd"/>
    </w:p>
    <w:p w:rsidR="00E41FE5" w:rsidRPr="00B94F28" w:rsidRDefault="00E41FE5" w:rsidP="00E41F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4F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Самгородоцької </w:t>
      </w:r>
      <w:proofErr w:type="spellStart"/>
      <w:r w:rsidRPr="00B94F28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B94F28">
        <w:rPr>
          <w:rFonts w:ascii="Times New Roman" w:hAnsi="Times New Roman"/>
          <w:sz w:val="24"/>
          <w:szCs w:val="24"/>
        </w:rPr>
        <w:t xml:space="preserve"> ради</w:t>
      </w:r>
    </w:p>
    <w:p w:rsidR="00E41FE5" w:rsidRDefault="00A55232" w:rsidP="00E41F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E41FE5" w:rsidRPr="00B94F28">
        <w:rPr>
          <w:rFonts w:ascii="Times New Roman" w:hAnsi="Times New Roman"/>
          <w:sz w:val="24"/>
          <w:szCs w:val="24"/>
        </w:rPr>
        <w:t xml:space="preserve"> року</w:t>
      </w:r>
    </w:p>
    <w:p w:rsidR="00E41FE5" w:rsidRPr="00CD30CE" w:rsidRDefault="00E41FE5" w:rsidP="00E41F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1684"/>
        <w:gridCol w:w="1684"/>
        <w:gridCol w:w="994"/>
        <w:gridCol w:w="1477"/>
        <w:gridCol w:w="1224"/>
        <w:gridCol w:w="216"/>
        <w:gridCol w:w="1037"/>
        <w:gridCol w:w="1089"/>
      </w:tblGrid>
      <w:tr w:rsidR="00E41FE5" w:rsidTr="00535343">
        <w:tc>
          <w:tcPr>
            <w:tcW w:w="450" w:type="dxa"/>
          </w:tcPr>
          <w:p w:rsidR="00E41FE5" w:rsidRPr="008F76C1" w:rsidRDefault="00E41FE5" w:rsidP="00535343">
            <w:pPr>
              <w:jc w:val="right"/>
            </w:pPr>
            <w:r w:rsidRPr="008F76C1">
              <w:t xml:space="preserve">№ </w:t>
            </w:r>
            <w:proofErr w:type="gramStart"/>
            <w:r w:rsidRPr="008F76C1">
              <w:t>п</w:t>
            </w:r>
            <w:proofErr w:type="gramEnd"/>
            <w:r w:rsidRPr="008F76C1">
              <w:t>/п</w:t>
            </w:r>
          </w:p>
        </w:tc>
        <w:tc>
          <w:tcPr>
            <w:tcW w:w="1459" w:type="dxa"/>
          </w:tcPr>
          <w:p w:rsidR="00E41FE5" w:rsidRPr="008F76C1" w:rsidRDefault="00E41FE5" w:rsidP="00535343">
            <w:pPr>
              <w:jc w:val="right"/>
            </w:pPr>
            <w:proofErr w:type="spellStart"/>
            <w:r w:rsidRPr="008F76C1">
              <w:t>Напрям</w:t>
            </w:r>
            <w:proofErr w:type="spellEnd"/>
            <w:r w:rsidRPr="008F76C1">
              <w:t xml:space="preserve"> </w:t>
            </w:r>
            <w:proofErr w:type="spellStart"/>
            <w:r w:rsidRPr="008F76C1">
              <w:t>діяльності</w:t>
            </w:r>
            <w:proofErr w:type="spellEnd"/>
            <w:r w:rsidRPr="008F76C1">
              <w:t xml:space="preserve"> (</w:t>
            </w:r>
            <w:proofErr w:type="spellStart"/>
            <w:proofErr w:type="gramStart"/>
            <w:r w:rsidRPr="008F76C1">
              <w:t>пр</w:t>
            </w:r>
            <w:proofErr w:type="gramEnd"/>
            <w:r w:rsidRPr="008F76C1">
              <w:t>іоритетне</w:t>
            </w:r>
            <w:proofErr w:type="spellEnd"/>
            <w:r w:rsidRPr="008F76C1">
              <w:t xml:space="preserve"> </w:t>
            </w:r>
            <w:proofErr w:type="spellStart"/>
            <w:r w:rsidRPr="008F76C1">
              <w:t>завдання</w:t>
            </w:r>
            <w:proofErr w:type="spellEnd"/>
            <w:r w:rsidRPr="008F76C1">
              <w:t>)</w:t>
            </w:r>
          </w:p>
        </w:tc>
        <w:tc>
          <w:tcPr>
            <w:tcW w:w="1896" w:type="dxa"/>
          </w:tcPr>
          <w:p w:rsidR="00E41FE5" w:rsidRPr="008F76C1" w:rsidRDefault="00E41FE5" w:rsidP="00535343">
            <w:pPr>
              <w:jc w:val="right"/>
            </w:pPr>
            <w:proofErr w:type="spellStart"/>
            <w:r w:rsidRPr="008F76C1">
              <w:t>Перелі</w:t>
            </w:r>
            <w:proofErr w:type="gramStart"/>
            <w:r w:rsidRPr="008F76C1">
              <w:t>к</w:t>
            </w:r>
            <w:proofErr w:type="spellEnd"/>
            <w:proofErr w:type="gramEnd"/>
            <w:r w:rsidRPr="008F76C1">
              <w:t xml:space="preserve"> </w:t>
            </w:r>
            <w:proofErr w:type="spellStart"/>
            <w:r w:rsidRPr="008F76C1">
              <w:t>заходів</w:t>
            </w:r>
            <w:proofErr w:type="spellEnd"/>
          </w:p>
        </w:tc>
        <w:tc>
          <w:tcPr>
            <w:tcW w:w="1000" w:type="dxa"/>
          </w:tcPr>
          <w:p w:rsidR="00E41FE5" w:rsidRPr="008F76C1" w:rsidRDefault="00E41FE5" w:rsidP="00535343">
            <w:pPr>
              <w:jc w:val="right"/>
            </w:pPr>
            <w:r w:rsidRPr="008F76C1">
              <w:t xml:space="preserve">Строк </w:t>
            </w:r>
            <w:proofErr w:type="spellStart"/>
            <w:r w:rsidRPr="008F76C1">
              <w:t>виконання</w:t>
            </w:r>
            <w:proofErr w:type="spellEnd"/>
          </w:p>
        </w:tc>
        <w:tc>
          <w:tcPr>
            <w:tcW w:w="1487" w:type="dxa"/>
          </w:tcPr>
          <w:p w:rsidR="00E41FE5" w:rsidRPr="008F76C1" w:rsidRDefault="00E41FE5" w:rsidP="00535343">
            <w:pPr>
              <w:jc w:val="right"/>
            </w:pPr>
            <w:proofErr w:type="spellStart"/>
            <w:r w:rsidRPr="008F76C1">
              <w:t>Виконавці</w:t>
            </w:r>
            <w:proofErr w:type="spellEnd"/>
          </w:p>
        </w:tc>
        <w:tc>
          <w:tcPr>
            <w:tcW w:w="1232" w:type="dxa"/>
          </w:tcPr>
          <w:p w:rsidR="00E41FE5" w:rsidRPr="008F76C1" w:rsidRDefault="00E41FE5" w:rsidP="00535343">
            <w:pPr>
              <w:jc w:val="right"/>
            </w:pPr>
            <w:proofErr w:type="spellStart"/>
            <w:r w:rsidRPr="008F76C1">
              <w:t>Джерела</w:t>
            </w:r>
            <w:proofErr w:type="spellEnd"/>
            <w:r w:rsidRPr="008F76C1">
              <w:t xml:space="preserve"> </w:t>
            </w:r>
            <w:proofErr w:type="spellStart"/>
            <w:r w:rsidRPr="008F76C1">
              <w:t>фінансування</w:t>
            </w:r>
            <w:proofErr w:type="spellEnd"/>
          </w:p>
        </w:tc>
        <w:tc>
          <w:tcPr>
            <w:tcW w:w="1232" w:type="dxa"/>
            <w:gridSpan w:val="2"/>
          </w:tcPr>
          <w:p w:rsidR="00E41FE5" w:rsidRPr="008F76C1" w:rsidRDefault="00E41FE5" w:rsidP="00535343">
            <w:pPr>
              <w:jc w:val="right"/>
            </w:pPr>
            <w:proofErr w:type="spellStart"/>
            <w:r w:rsidRPr="008F76C1">
              <w:t>Орієнтовні</w:t>
            </w:r>
            <w:proofErr w:type="spellEnd"/>
            <w:r w:rsidRPr="008F76C1">
              <w:t xml:space="preserve"> </w:t>
            </w:r>
            <w:proofErr w:type="spellStart"/>
            <w:r w:rsidRPr="008F76C1">
              <w:t>обсяги</w:t>
            </w:r>
            <w:proofErr w:type="spellEnd"/>
            <w:r w:rsidRPr="008F76C1">
              <w:t xml:space="preserve"> </w:t>
            </w:r>
            <w:proofErr w:type="spellStart"/>
            <w:r w:rsidRPr="008F76C1">
              <w:t>фінансування</w:t>
            </w:r>
            <w:proofErr w:type="spellEnd"/>
          </w:p>
        </w:tc>
        <w:tc>
          <w:tcPr>
            <w:tcW w:w="1306" w:type="dxa"/>
          </w:tcPr>
          <w:p w:rsidR="00E41FE5" w:rsidRPr="008F76C1" w:rsidRDefault="00E41FE5" w:rsidP="00535343">
            <w:pPr>
              <w:jc w:val="right"/>
            </w:pPr>
            <w:proofErr w:type="spellStart"/>
            <w:r>
              <w:t>Очікуваний</w:t>
            </w:r>
            <w:proofErr w:type="spellEnd"/>
            <w:r>
              <w:t xml:space="preserve"> результат</w:t>
            </w:r>
          </w:p>
        </w:tc>
      </w:tr>
      <w:tr w:rsidR="00E41FE5" w:rsidTr="00535343">
        <w:tc>
          <w:tcPr>
            <w:tcW w:w="450" w:type="dxa"/>
          </w:tcPr>
          <w:p w:rsidR="00E41FE5" w:rsidRDefault="00E41FE5" w:rsidP="00E4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E41FE5" w:rsidRPr="00E41FE5" w:rsidRDefault="00E41FE5" w:rsidP="00E41F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Оздоровлення дітей</w:t>
            </w:r>
          </w:p>
        </w:tc>
        <w:tc>
          <w:tcPr>
            <w:tcW w:w="1896" w:type="dxa"/>
          </w:tcPr>
          <w:p w:rsidR="00E41FE5" w:rsidRPr="00E41FE5" w:rsidRDefault="00E41FE5" w:rsidP="00E41F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Оздоровлення та відпочинок дітей</w:t>
            </w:r>
          </w:p>
        </w:tc>
        <w:tc>
          <w:tcPr>
            <w:tcW w:w="1000" w:type="dxa"/>
          </w:tcPr>
          <w:p w:rsidR="00E41FE5" w:rsidRDefault="00A55232" w:rsidP="00E4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2</w:t>
            </w:r>
            <w:r w:rsidR="00E41FE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41FE5">
              <w:rPr>
                <w:sz w:val="28"/>
                <w:szCs w:val="28"/>
              </w:rPr>
              <w:t>р</w:t>
            </w:r>
            <w:proofErr w:type="gramEnd"/>
            <w:r w:rsidR="00E41FE5">
              <w:rPr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1487" w:type="dxa"/>
          </w:tcPr>
          <w:p w:rsidR="00E41FE5" w:rsidRDefault="00E41FE5" w:rsidP="00E41F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Виконавчий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</w:t>
            </w:r>
            <w:proofErr w:type="spellEnd"/>
          </w:p>
        </w:tc>
        <w:tc>
          <w:tcPr>
            <w:tcW w:w="1329" w:type="dxa"/>
            <w:gridSpan w:val="2"/>
          </w:tcPr>
          <w:p w:rsidR="00E41FE5" w:rsidRDefault="00E41FE5" w:rsidP="00E4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135" w:type="dxa"/>
          </w:tcPr>
          <w:p w:rsidR="00E41FE5" w:rsidRDefault="00E41FE5" w:rsidP="00E41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0 000</w:t>
            </w:r>
          </w:p>
        </w:tc>
        <w:tc>
          <w:tcPr>
            <w:tcW w:w="1306" w:type="dxa"/>
          </w:tcPr>
          <w:p w:rsidR="00E41FE5" w:rsidRPr="00E41FE5" w:rsidRDefault="00E41FE5" w:rsidP="00E41F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Здорові та щаслива діти</w:t>
            </w:r>
          </w:p>
        </w:tc>
      </w:tr>
    </w:tbl>
    <w:p w:rsidR="0053770D" w:rsidRPr="00E41FE5" w:rsidRDefault="0053770D" w:rsidP="0053770D">
      <w:pPr>
        <w:spacing w:after="0" w:line="240" w:lineRule="auto"/>
        <w:ind w:right="1"/>
        <w:jc w:val="center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41FE5" w:rsidRDefault="00E41FE5" w:rsidP="00B35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025F3" w:rsidRPr="006B3D43" w:rsidRDefault="00C025F3" w:rsidP="00B3597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B3D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ЗАТВЕРДЖЕНО:</w:t>
      </w:r>
    </w:p>
    <w:p w:rsidR="00C025F3" w:rsidRPr="006B3D43" w:rsidRDefault="00C025F3" w:rsidP="00B3597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3D43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Рішенням</w:t>
      </w:r>
      <w:r w:rsidR="002841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55232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2841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3D43">
        <w:rPr>
          <w:rFonts w:ascii="Times New Roman" w:eastAsia="Times New Roman" w:hAnsi="Times New Roman" w:cs="Times New Roman"/>
          <w:sz w:val="24"/>
          <w:szCs w:val="24"/>
          <w:lang w:val="uk-UA"/>
        </w:rPr>
        <w:t>сесії</w:t>
      </w:r>
      <w:r w:rsidR="002841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B108D" w:rsidRPr="006B3D43">
        <w:rPr>
          <w:rFonts w:ascii="Times New Roman" w:eastAsia="Times New Roman" w:hAnsi="Times New Roman" w:cs="Times New Roman"/>
          <w:sz w:val="24"/>
          <w:szCs w:val="24"/>
          <w:lang w:val="uk-UA"/>
        </w:rPr>
        <w:t>сільської ради</w:t>
      </w:r>
    </w:p>
    <w:p w:rsidR="00134E60" w:rsidRDefault="00370ADE" w:rsidP="00B3597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C025F3" w:rsidRPr="006B3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A55232">
        <w:rPr>
          <w:rFonts w:ascii="Times New Roman" w:eastAsia="Times New Roman" w:hAnsi="Times New Roman" w:cs="Times New Roman"/>
          <w:sz w:val="24"/>
          <w:szCs w:val="24"/>
          <w:lang w:val="uk-UA"/>
        </w:rPr>
        <w:t>23</w:t>
      </w:r>
      <w:r w:rsidR="00DB108D" w:rsidRPr="006B3D43">
        <w:rPr>
          <w:rFonts w:ascii="Times New Roman" w:eastAsia="Times New Roman" w:hAnsi="Times New Roman" w:cs="Times New Roman"/>
          <w:sz w:val="24"/>
          <w:szCs w:val="24"/>
          <w:lang w:val="uk-UA"/>
        </w:rPr>
        <w:t>.12</w:t>
      </w:r>
      <w:r w:rsidR="00A55232">
        <w:rPr>
          <w:rFonts w:ascii="Times New Roman" w:eastAsia="Times New Roman" w:hAnsi="Times New Roman" w:cs="Times New Roman"/>
          <w:sz w:val="24"/>
          <w:szCs w:val="24"/>
          <w:lang w:val="uk-UA"/>
        </w:rPr>
        <w:t>.2021</w:t>
      </w:r>
      <w:r w:rsidR="00C025F3" w:rsidRPr="006B3D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</w:t>
      </w:r>
    </w:p>
    <w:p w:rsidR="00C025F3" w:rsidRPr="006B3D43" w:rsidRDefault="00A55232" w:rsidP="00B3597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№_______</w:t>
      </w:r>
    </w:p>
    <w:p w:rsidR="00C025F3" w:rsidRPr="00DB108D" w:rsidRDefault="00C025F3" w:rsidP="00C025F3">
      <w:pPr>
        <w:tabs>
          <w:tab w:val="left" w:pos="38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463" w:rsidRPr="00DB108D" w:rsidRDefault="00A37463" w:rsidP="00C025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134E60" w:rsidRDefault="00134E60" w:rsidP="00C025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B108D" w:rsidRPr="00DB108D">
        <w:rPr>
          <w:rFonts w:ascii="Times New Roman" w:hAnsi="Times New Roman" w:cs="Times New Roman"/>
          <w:b/>
          <w:sz w:val="28"/>
          <w:szCs w:val="28"/>
          <w:lang w:val="uk-UA"/>
        </w:rPr>
        <w:t>ТУРБОТА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ДІТЕЙ </w:t>
      </w:r>
    </w:p>
    <w:p w:rsidR="00A37463" w:rsidRPr="00DB108D" w:rsidRDefault="00134E60" w:rsidP="00C025F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САМГОРОДОЦЬКОЇ ТЕРИТОРІАЛЬНОЇ ГРОМАДИВ </w:t>
      </w:r>
      <w:r w:rsidR="00A55232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  <w:bookmarkStart w:id="0" w:name="_GoBack"/>
      <w:bookmarkEnd w:id="0"/>
      <w:r w:rsidR="00A37463" w:rsidRPr="00DB10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37463" w:rsidRPr="00DB108D" w:rsidRDefault="00A37463" w:rsidP="00C02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7463" w:rsidRPr="00D514D4" w:rsidRDefault="00A37463" w:rsidP="00D514D4">
      <w:pPr>
        <w:numPr>
          <w:ilvl w:val="0"/>
          <w:numId w:val="2"/>
        </w:numPr>
        <w:tabs>
          <w:tab w:val="clear" w:pos="72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A37463" w:rsidRPr="00DB108D" w:rsidRDefault="00A37463" w:rsidP="00C025F3">
      <w:pPr>
        <w:tabs>
          <w:tab w:val="num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В умовах зміни соціально-політичних пріоритетів, формування ринкових відносин,економічної та екологічної кризи в Україні різко підвищуються психоемоційні навантаження на людину. Особливо вразливою категорією населення в цих у</w:t>
      </w:r>
      <w:r w:rsidR="004D133D" w:rsidRPr="00DB108D">
        <w:rPr>
          <w:rFonts w:ascii="Times New Roman" w:hAnsi="Times New Roman" w:cs="Times New Roman"/>
          <w:sz w:val="28"/>
          <w:szCs w:val="28"/>
          <w:lang w:val="uk-UA"/>
        </w:rPr>
        <w:t xml:space="preserve">мовах є підростаюче покоління. </w:t>
      </w:r>
      <w:r w:rsidRPr="00DB108D">
        <w:rPr>
          <w:rFonts w:ascii="Times New Roman" w:hAnsi="Times New Roman" w:cs="Times New Roman"/>
          <w:sz w:val="28"/>
          <w:szCs w:val="28"/>
          <w:lang w:val="uk-UA"/>
        </w:rPr>
        <w:t>Турбота про оздоровлення дітей є найважливішою соціальною проблемою, яку повинна вирішувати наша держава в найближчий час.</w:t>
      </w:r>
    </w:p>
    <w:p w:rsidR="00A37463" w:rsidRPr="00DB108D" w:rsidRDefault="00A37463" w:rsidP="00C025F3">
      <w:pPr>
        <w:tabs>
          <w:tab w:val="num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463" w:rsidRPr="00D514D4" w:rsidRDefault="00A37463" w:rsidP="00D514D4">
      <w:pPr>
        <w:numPr>
          <w:ilvl w:val="0"/>
          <w:numId w:val="2"/>
        </w:numPr>
        <w:tabs>
          <w:tab w:val="clear" w:pos="72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b/>
          <w:sz w:val="28"/>
          <w:szCs w:val="28"/>
          <w:lang w:val="uk-UA"/>
        </w:rPr>
        <w:t>Мета і основні завдання Програми</w:t>
      </w:r>
    </w:p>
    <w:p w:rsidR="00A37463" w:rsidRPr="00DB108D" w:rsidRDefault="00A37463" w:rsidP="006B3D43">
      <w:pPr>
        <w:tabs>
          <w:tab w:val="num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Головна мета Програми – забезпечення загальних життєво важливих потреб дітей таюнацтва</w:t>
      </w:r>
      <w:r w:rsidR="00774B85">
        <w:rPr>
          <w:rFonts w:ascii="Times New Roman" w:hAnsi="Times New Roman" w:cs="Times New Roman"/>
          <w:sz w:val="28"/>
          <w:szCs w:val="28"/>
          <w:lang w:val="uk-UA"/>
        </w:rPr>
        <w:t>Самгородоцької територіальної громади</w:t>
      </w:r>
      <w:r w:rsidRPr="00DB108D">
        <w:rPr>
          <w:rFonts w:ascii="Times New Roman" w:hAnsi="Times New Roman" w:cs="Times New Roman"/>
          <w:sz w:val="28"/>
          <w:szCs w:val="28"/>
          <w:lang w:val="uk-UA"/>
        </w:rPr>
        <w:t xml:space="preserve"> в оздоровленні; збільшення кількості дітей, охоплених організованими формами відпочинку та оздоровлення; змістовному відпочинку; санаторно-курортному лікуванні, туристично-екскурсійному обслуговуванні, забезпеченні повноцінного відпочинку, оздоровлення і виховання учнівської молоді, раціонального та змістовного використання нею вільного часу і проведення дозвілля, ознайомлення з національною історико-культурною спадщиною та природним середовищем рідного краю та всієї країни.</w:t>
      </w:r>
    </w:p>
    <w:p w:rsidR="00A37463" w:rsidRPr="00D514D4" w:rsidRDefault="00A37463" w:rsidP="00D514D4">
      <w:pPr>
        <w:numPr>
          <w:ilvl w:val="0"/>
          <w:numId w:val="2"/>
        </w:numPr>
        <w:tabs>
          <w:tab w:val="clear" w:pos="72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b/>
          <w:sz w:val="28"/>
          <w:szCs w:val="28"/>
          <w:lang w:val="uk-UA"/>
        </w:rPr>
        <w:t>Фінансове забезпечення Програми</w:t>
      </w:r>
    </w:p>
    <w:p w:rsidR="00A37463" w:rsidRDefault="00A37463" w:rsidP="006B3D43">
      <w:pPr>
        <w:tabs>
          <w:tab w:val="num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 xml:space="preserve">Видатки, пов’язані з відпочинком та оздоровленням дітей, здійснюються за рахуноквиділених в установленому порядку </w:t>
      </w:r>
      <w:r w:rsidR="00870936">
        <w:rPr>
          <w:rFonts w:ascii="Times New Roman" w:hAnsi="Times New Roman" w:cs="Times New Roman"/>
          <w:sz w:val="28"/>
          <w:szCs w:val="28"/>
          <w:lang w:val="uk-UA"/>
        </w:rPr>
        <w:t>коштів з сільського</w:t>
      </w:r>
      <w:r w:rsidRPr="00DB108D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="00134E60">
        <w:rPr>
          <w:rFonts w:ascii="Times New Roman" w:hAnsi="Times New Roman" w:cs="Times New Roman"/>
          <w:sz w:val="28"/>
          <w:szCs w:val="28"/>
          <w:lang w:val="uk-UA"/>
        </w:rPr>
        <w:t xml:space="preserve"> в сум</w:t>
      </w:r>
      <w:r w:rsidR="00284139">
        <w:rPr>
          <w:rFonts w:ascii="Times New Roman" w:hAnsi="Times New Roman" w:cs="Times New Roman"/>
          <w:sz w:val="28"/>
          <w:szCs w:val="28"/>
          <w:lang w:val="uk-UA"/>
        </w:rPr>
        <w:t>і 30 000</w:t>
      </w:r>
      <w:r w:rsidR="00870936">
        <w:rPr>
          <w:rFonts w:ascii="Times New Roman" w:hAnsi="Times New Roman" w:cs="Times New Roman"/>
          <w:sz w:val="28"/>
          <w:szCs w:val="28"/>
          <w:lang w:val="uk-UA"/>
        </w:rPr>
        <w:t xml:space="preserve"> грн., а також</w:t>
      </w:r>
      <w:r w:rsidRPr="00DB108D">
        <w:rPr>
          <w:rFonts w:ascii="Times New Roman" w:hAnsi="Times New Roman" w:cs="Times New Roman"/>
          <w:sz w:val="28"/>
          <w:szCs w:val="28"/>
          <w:lang w:val="uk-UA"/>
        </w:rPr>
        <w:t xml:space="preserve"> коштів підпри</w:t>
      </w:r>
      <w:r w:rsidR="00870936">
        <w:rPr>
          <w:rFonts w:ascii="Times New Roman" w:hAnsi="Times New Roman" w:cs="Times New Roman"/>
          <w:sz w:val="28"/>
          <w:szCs w:val="28"/>
          <w:lang w:val="uk-UA"/>
        </w:rPr>
        <w:t>ємств, установ, організацій.</w:t>
      </w:r>
    </w:p>
    <w:p w:rsidR="006B3D43" w:rsidRPr="00DB108D" w:rsidRDefault="006B3D43" w:rsidP="006B3D43">
      <w:pPr>
        <w:tabs>
          <w:tab w:val="num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463" w:rsidRPr="00D514D4" w:rsidRDefault="00A37463" w:rsidP="00D514D4">
      <w:pPr>
        <w:numPr>
          <w:ilvl w:val="0"/>
          <w:numId w:val="2"/>
        </w:numPr>
        <w:tabs>
          <w:tab w:val="clear" w:pos="72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виконання Програми</w:t>
      </w:r>
    </w:p>
    <w:p w:rsidR="00A37463" w:rsidRPr="00DB108D" w:rsidRDefault="00A37463" w:rsidP="00C025F3">
      <w:pPr>
        <w:tabs>
          <w:tab w:val="num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4.1. Збільшення кількості оздоровлених дітей, що мають статус, зокрема:</w:t>
      </w:r>
    </w:p>
    <w:p w:rsidR="00A37463" w:rsidRPr="00DB108D" w:rsidRDefault="00A37463" w:rsidP="00C025F3">
      <w:pPr>
        <w:numPr>
          <w:ilvl w:val="1"/>
          <w:numId w:val="2"/>
        </w:numPr>
        <w:tabs>
          <w:tab w:val="clear" w:pos="144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дітей-сиріт та дітей, позбавлених батьківського піклування;</w:t>
      </w:r>
    </w:p>
    <w:p w:rsidR="00A37463" w:rsidRPr="00DB108D" w:rsidRDefault="00A37463" w:rsidP="00C025F3">
      <w:pPr>
        <w:numPr>
          <w:ilvl w:val="1"/>
          <w:numId w:val="2"/>
        </w:numPr>
        <w:tabs>
          <w:tab w:val="clear" w:pos="144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дітей-інвалідів;</w:t>
      </w:r>
    </w:p>
    <w:p w:rsidR="00A37463" w:rsidRPr="00134E60" w:rsidRDefault="00582838" w:rsidP="00134E60">
      <w:pPr>
        <w:numPr>
          <w:ilvl w:val="1"/>
          <w:numId w:val="2"/>
        </w:numPr>
        <w:tabs>
          <w:tab w:val="clear" w:pos="144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дітей  вій</w:t>
      </w:r>
      <w:r w:rsidR="0031342A">
        <w:rPr>
          <w:rFonts w:ascii="Times New Roman" w:hAnsi="Times New Roman" w:cs="Times New Roman"/>
          <w:sz w:val="28"/>
          <w:szCs w:val="28"/>
          <w:lang w:val="uk-UA"/>
        </w:rPr>
        <w:t>ськовослужбовців, учасників бойових дій</w:t>
      </w:r>
      <w:r w:rsidRPr="00DB108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37463" w:rsidRPr="00DB108D" w:rsidRDefault="00A37463" w:rsidP="00C025F3">
      <w:pPr>
        <w:numPr>
          <w:ilvl w:val="1"/>
          <w:numId w:val="2"/>
        </w:numPr>
        <w:tabs>
          <w:tab w:val="clear" w:pos="144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дітей з багатодітних та малозабезпечених сімей;</w:t>
      </w:r>
    </w:p>
    <w:p w:rsidR="00A37463" w:rsidRPr="00DB108D" w:rsidRDefault="00A37463" w:rsidP="00C025F3">
      <w:pPr>
        <w:numPr>
          <w:ilvl w:val="1"/>
          <w:numId w:val="2"/>
        </w:numPr>
        <w:tabs>
          <w:tab w:val="clear" w:pos="144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дітей, які перебувають на диспансерному обліку;</w:t>
      </w:r>
    </w:p>
    <w:p w:rsidR="00A37463" w:rsidRPr="00DB108D" w:rsidRDefault="00A37463" w:rsidP="00722B93">
      <w:pPr>
        <w:numPr>
          <w:ilvl w:val="1"/>
          <w:numId w:val="2"/>
        </w:numPr>
        <w:tabs>
          <w:tab w:val="clear" w:pos="144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активних учасників шкільного самоврядування, художньої самодіяльності, спортивного життя;</w:t>
      </w:r>
    </w:p>
    <w:p w:rsidR="00A37463" w:rsidRPr="00DB108D" w:rsidRDefault="00A37463" w:rsidP="00722B93">
      <w:pPr>
        <w:numPr>
          <w:ilvl w:val="1"/>
          <w:numId w:val="2"/>
        </w:numPr>
        <w:tabs>
          <w:tab w:val="clear" w:pos="144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талановитих та обдарованих дітей.</w:t>
      </w:r>
    </w:p>
    <w:p w:rsidR="00A37463" w:rsidRPr="00DB108D" w:rsidRDefault="00A37463" w:rsidP="00722B93">
      <w:pPr>
        <w:tabs>
          <w:tab w:val="num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2B93" w:rsidRPr="006B3D43" w:rsidRDefault="00A37463" w:rsidP="006B3D43">
      <w:pPr>
        <w:pStyle w:val="a6"/>
        <w:numPr>
          <w:ilvl w:val="0"/>
          <w:numId w:val="3"/>
        </w:numPr>
        <w:tabs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b/>
          <w:sz w:val="28"/>
          <w:szCs w:val="28"/>
          <w:lang w:val="uk-UA"/>
        </w:rPr>
        <w:t>Завдання Програми та її основні заходи</w:t>
      </w:r>
    </w:p>
    <w:p w:rsidR="00A37463" w:rsidRPr="006B3D43" w:rsidRDefault="00A37463" w:rsidP="006B3D43">
      <w:pPr>
        <w:numPr>
          <w:ilvl w:val="1"/>
          <w:numId w:val="3"/>
        </w:numPr>
        <w:tabs>
          <w:tab w:val="clear" w:pos="180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 xml:space="preserve">Вжити невідкладних заходів щодо належної підготовки до відпочинку таоздоровлення дітей, приділивши особливу увагу оздоровленню дітей-сиріт, дітей, позбавлених батьківського піклування, </w:t>
      </w:r>
      <w:r w:rsidR="00582838" w:rsidRPr="00DB108D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B3597E">
        <w:rPr>
          <w:rFonts w:ascii="Times New Roman" w:hAnsi="Times New Roman" w:cs="Times New Roman"/>
          <w:sz w:val="28"/>
          <w:szCs w:val="28"/>
          <w:lang w:val="uk-UA"/>
        </w:rPr>
        <w:t>військовослужбовців, учас</w:t>
      </w:r>
      <w:r w:rsidR="00134E60">
        <w:rPr>
          <w:rFonts w:ascii="Times New Roman" w:hAnsi="Times New Roman" w:cs="Times New Roman"/>
          <w:sz w:val="28"/>
          <w:szCs w:val="28"/>
          <w:lang w:val="uk-UA"/>
        </w:rPr>
        <w:t>ників АТО,</w:t>
      </w:r>
      <w:r w:rsidRPr="00DB108D">
        <w:rPr>
          <w:rFonts w:ascii="Times New Roman" w:hAnsi="Times New Roman" w:cs="Times New Roman"/>
          <w:sz w:val="28"/>
          <w:szCs w:val="28"/>
          <w:lang w:val="uk-UA"/>
        </w:rPr>
        <w:t xml:space="preserve"> дітей-інвалідів; дітей з багатодітних та </w:t>
      </w:r>
      <w:r w:rsidRPr="00DB108D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малозабезпечених сімей; дітей, які перебувають на диспансерному обліку; активних учасників шкільного самоврядування, художньої самодіяльності, спортивного життя; талановитих та обдарованих дітей. Провести семінари-наради з медпрацівниками, які працюватимуть в пришкільному оздоровчому таборі з питання організації оздоровлення та відпочинку дітей і підлітків у літній період.</w:t>
      </w:r>
    </w:p>
    <w:p w:rsidR="00A37463" w:rsidRPr="006B3D43" w:rsidRDefault="00A37463" w:rsidP="006B3D43">
      <w:pPr>
        <w:pStyle w:val="a6"/>
        <w:numPr>
          <w:ilvl w:val="1"/>
          <w:numId w:val="3"/>
        </w:numPr>
        <w:tabs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 xml:space="preserve">Провести семінари-наради спільно </w:t>
      </w:r>
      <w:r w:rsidR="006B3D43">
        <w:rPr>
          <w:rFonts w:ascii="Times New Roman" w:hAnsi="Times New Roman" w:cs="Times New Roman"/>
          <w:sz w:val="28"/>
          <w:szCs w:val="28"/>
          <w:lang w:val="uk-UA"/>
        </w:rPr>
        <w:t>з медпрацівниками</w:t>
      </w:r>
      <w:r w:rsidRPr="00DB108D">
        <w:rPr>
          <w:rFonts w:ascii="Times New Roman" w:hAnsi="Times New Roman" w:cs="Times New Roman"/>
          <w:sz w:val="28"/>
          <w:szCs w:val="28"/>
          <w:lang w:val="uk-UA"/>
        </w:rPr>
        <w:t xml:space="preserve"> та педпрацівниками, які працюватимуть в пришкільному оздоровчому таборі з питання організації оздоровлення та відпочинку дітей та підлітків у літній період.</w:t>
      </w:r>
    </w:p>
    <w:p w:rsidR="00A37463" w:rsidRPr="006B3D43" w:rsidRDefault="00A37463" w:rsidP="006B3D43">
      <w:pPr>
        <w:numPr>
          <w:ilvl w:val="1"/>
          <w:numId w:val="4"/>
        </w:numPr>
        <w:tabs>
          <w:tab w:val="clear" w:pos="180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Вжити заходів з благоустрою спортивних майданчиків та забезпечити належніумови їх функціонування в літній оздоровчий період</w:t>
      </w:r>
      <w:r w:rsidR="00D60816" w:rsidRPr="00DB10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7463" w:rsidRPr="006B3D43" w:rsidRDefault="00A37463" w:rsidP="006B3D43">
      <w:pPr>
        <w:pStyle w:val="a6"/>
        <w:numPr>
          <w:ilvl w:val="1"/>
          <w:numId w:val="4"/>
        </w:numPr>
        <w:tabs>
          <w:tab w:val="num" w:pos="1134"/>
          <w:tab w:val="left" w:pos="1276"/>
          <w:tab w:val="left" w:pos="1418"/>
          <w:tab w:val="left" w:pos="150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Розробити план заходів щодо роботи на спортивних майданчиках, на стадіоніза місцем проживання в літній період із залученням вчителів з фізичного виховання та інструкторів спорту з метою масової зайнятості дітей волейболом, баскетболом, футболом, організувати проведення змагань серед учнів школи</w:t>
      </w:r>
      <w:r w:rsidR="006B3D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7463" w:rsidRPr="00DB108D" w:rsidRDefault="00A37463" w:rsidP="006B3D43">
      <w:pPr>
        <w:tabs>
          <w:tab w:val="num" w:pos="1134"/>
          <w:tab w:val="left" w:pos="1276"/>
          <w:tab w:val="left" w:pos="1418"/>
          <w:tab w:val="left" w:pos="152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5.5.</w:t>
      </w:r>
      <w:r w:rsidRPr="00DB108D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функціонування пришкільного табору</w:t>
      </w:r>
      <w:r w:rsidR="005F1B5B" w:rsidRPr="00DB10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7463" w:rsidRPr="006B3D43" w:rsidRDefault="00A37463" w:rsidP="006B3D43">
      <w:pPr>
        <w:pStyle w:val="a6"/>
        <w:numPr>
          <w:ilvl w:val="1"/>
          <w:numId w:val="8"/>
        </w:numPr>
        <w:tabs>
          <w:tab w:val="num" w:pos="1134"/>
          <w:tab w:val="left" w:pos="1276"/>
          <w:tab w:val="left" w:pos="1418"/>
          <w:tab w:val="left" w:pos="152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Забезпечення дотримання вимог протипожежної безпеки, санітарно-епідеміологічного нагляду за підготовкою, відкриттям і функціонуванням пришкільного табору.Вжит</w:t>
      </w:r>
      <w:r w:rsidR="00BD1730" w:rsidRPr="00DB108D">
        <w:rPr>
          <w:rFonts w:ascii="Times New Roman" w:hAnsi="Times New Roman" w:cs="Times New Roman"/>
          <w:sz w:val="28"/>
          <w:szCs w:val="28"/>
          <w:lang w:val="uk-UA"/>
        </w:rPr>
        <w:t>тя з</w:t>
      </w:r>
      <w:r w:rsidRPr="00DB108D">
        <w:rPr>
          <w:rFonts w:ascii="Times New Roman" w:hAnsi="Times New Roman" w:cs="Times New Roman"/>
          <w:sz w:val="28"/>
          <w:szCs w:val="28"/>
          <w:lang w:val="uk-UA"/>
        </w:rPr>
        <w:t>аходів щодо профілактики дитячого травматизму та запобіганнянещасних випадків під час відпочинку та оздоровлення дітей.</w:t>
      </w:r>
    </w:p>
    <w:p w:rsidR="00A37463" w:rsidRPr="006B3D43" w:rsidRDefault="00A37463" w:rsidP="006B3D43">
      <w:pPr>
        <w:pStyle w:val="a6"/>
        <w:numPr>
          <w:ilvl w:val="1"/>
          <w:numId w:val="8"/>
        </w:numPr>
        <w:tabs>
          <w:tab w:val="num" w:pos="1134"/>
          <w:tab w:val="left" w:pos="1276"/>
          <w:tab w:val="left" w:pos="1418"/>
          <w:tab w:val="left" w:pos="147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Поліпшення харчування дітей дошкільного віку за рахунок збільшення враціоні свіжих овочів, фруктів та ягід</w:t>
      </w:r>
      <w:r w:rsidR="005F1B5B" w:rsidRPr="00DB10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7463" w:rsidRPr="006B3D43" w:rsidRDefault="00A37463" w:rsidP="006B3D43">
      <w:pPr>
        <w:pStyle w:val="a6"/>
        <w:numPr>
          <w:ilvl w:val="1"/>
          <w:numId w:val="8"/>
        </w:numPr>
        <w:tabs>
          <w:tab w:val="num" w:pos="1134"/>
          <w:tab w:val="left" w:pos="1276"/>
          <w:tab w:val="left" w:pos="1418"/>
          <w:tab w:val="left" w:pos="147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Сприяти залученню підприємств, установ та організацій усіх форм власності,благодійних організацій щодо надання фінансової і матеріальної допомоги в організації літнього відпочинку та оздоровленні дітей соціально-незахищених категорій.</w:t>
      </w:r>
    </w:p>
    <w:p w:rsidR="00A37463" w:rsidRPr="006B3D43" w:rsidRDefault="00A37463" w:rsidP="006B3D43">
      <w:pPr>
        <w:numPr>
          <w:ilvl w:val="1"/>
          <w:numId w:val="5"/>
        </w:numPr>
        <w:tabs>
          <w:tab w:val="clear" w:pos="1290"/>
          <w:tab w:val="num" w:pos="1134"/>
          <w:tab w:val="left" w:pos="1276"/>
          <w:tab w:val="left" w:pos="1418"/>
          <w:tab w:val="left" w:pos="147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Організувати пільгове культурно-екскурсійне і транспортне обслуговуваннягруп дітей під час канікул</w:t>
      </w:r>
      <w:r w:rsidR="00B80745" w:rsidRPr="00DB10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7463" w:rsidRPr="006B3D43" w:rsidRDefault="00A37463" w:rsidP="006B3D43">
      <w:pPr>
        <w:numPr>
          <w:ilvl w:val="1"/>
          <w:numId w:val="5"/>
        </w:numPr>
        <w:tabs>
          <w:tab w:val="clear" w:pos="1290"/>
          <w:tab w:val="num" w:pos="1134"/>
          <w:tab w:val="left" w:pos="1276"/>
          <w:tab w:val="left" w:pos="1418"/>
          <w:tab w:val="left" w:pos="147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Забезпечити проведення культурно-масових заходів для дітей і молоді усільських клубах, бібліотеках</w:t>
      </w:r>
      <w:r w:rsidR="00027068" w:rsidRPr="00DB10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41F5" w:rsidRPr="006B3D43" w:rsidRDefault="00A37463" w:rsidP="006B3D43">
      <w:pPr>
        <w:numPr>
          <w:ilvl w:val="1"/>
          <w:numId w:val="5"/>
        </w:numPr>
        <w:tabs>
          <w:tab w:val="clear" w:pos="129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Сприяти організації дозвілля дітей, схильних до правопорушень</w:t>
      </w:r>
    </w:p>
    <w:p w:rsidR="00A37463" w:rsidRPr="00DB108D" w:rsidRDefault="00A37463" w:rsidP="00C025F3">
      <w:pPr>
        <w:pStyle w:val="a6"/>
        <w:numPr>
          <w:ilvl w:val="1"/>
          <w:numId w:val="5"/>
        </w:numPr>
        <w:tabs>
          <w:tab w:val="clear" w:pos="1290"/>
          <w:tab w:val="num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Провести батьківські збори з метою попередження правопорушень,злочинів серед дітей і підлітків під час літніх канікул</w:t>
      </w:r>
    </w:p>
    <w:p w:rsidR="00A37463" w:rsidRPr="00DB108D" w:rsidRDefault="00A37463" w:rsidP="006B3D43">
      <w:pPr>
        <w:tabs>
          <w:tab w:val="num" w:pos="1134"/>
          <w:tab w:val="left" w:pos="1276"/>
          <w:tab w:val="left" w:pos="1418"/>
          <w:tab w:val="left" w:pos="1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463" w:rsidRPr="006B3D43" w:rsidRDefault="00A37463" w:rsidP="006B3D43">
      <w:pPr>
        <w:pStyle w:val="a6"/>
        <w:numPr>
          <w:ilvl w:val="0"/>
          <w:numId w:val="5"/>
        </w:numPr>
        <w:tabs>
          <w:tab w:val="num" w:pos="1134"/>
          <w:tab w:val="left" w:pos="1276"/>
          <w:tab w:val="left" w:pos="1418"/>
          <w:tab w:val="left" w:pos="1540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b/>
          <w:sz w:val="28"/>
          <w:szCs w:val="28"/>
          <w:lang w:val="uk-UA"/>
        </w:rPr>
        <w:t>Медичне обслуговування та оздоровлення дітей</w:t>
      </w:r>
    </w:p>
    <w:p w:rsidR="00A37463" w:rsidRPr="00DB108D" w:rsidRDefault="00A37463" w:rsidP="006B3D43">
      <w:pPr>
        <w:tabs>
          <w:tab w:val="num" w:pos="1134"/>
          <w:tab w:val="left" w:pos="1276"/>
          <w:tab w:val="left" w:pos="1418"/>
          <w:tab w:val="left" w:pos="1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6.1.Вжити заходів щодо посилення державного санітарно-гігієнічного тапротиепідеміологічного нагляду за станом пришкільного дитячого табору щодо належного медичного</w:t>
      </w:r>
      <w:r w:rsidR="00D60816" w:rsidRPr="00DB108D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дітей, профілак</w:t>
      </w:r>
      <w:r w:rsidRPr="00DB108D">
        <w:rPr>
          <w:rFonts w:ascii="Times New Roman" w:hAnsi="Times New Roman" w:cs="Times New Roman"/>
          <w:sz w:val="28"/>
          <w:szCs w:val="28"/>
          <w:lang w:val="uk-UA"/>
        </w:rPr>
        <w:t>тики захворюваності, матеріально-технічного забезпечення медичнихпунктів.</w:t>
      </w:r>
    </w:p>
    <w:p w:rsidR="00A37463" w:rsidRPr="00DB108D" w:rsidRDefault="00A37463" w:rsidP="00C025F3">
      <w:pPr>
        <w:tabs>
          <w:tab w:val="num" w:pos="1134"/>
          <w:tab w:val="left" w:pos="1276"/>
          <w:tab w:val="left" w:pos="130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08D">
        <w:rPr>
          <w:rFonts w:ascii="Times New Roman" w:hAnsi="Times New Roman" w:cs="Times New Roman"/>
          <w:sz w:val="28"/>
          <w:szCs w:val="28"/>
          <w:lang w:val="uk-UA"/>
        </w:rPr>
        <w:t>6.2. Не допускати отримання в пришкільний дитячий табір харчово</w:t>
      </w:r>
      <w:r w:rsidR="00D60816" w:rsidRPr="00DB108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B108D">
        <w:rPr>
          <w:rFonts w:ascii="Times New Roman" w:hAnsi="Times New Roman" w:cs="Times New Roman"/>
          <w:sz w:val="28"/>
          <w:szCs w:val="28"/>
          <w:lang w:val="uk-UA"/>
        </w:rPr>
        <w:t xml:space="preserve"> сировини і продукції без необхідної супровідної документації,сертифікатів відповідності, висновків ветеринарно-санітарноїекспертизи.</w:t>
      </w:r>
    </w:p>
    <w:p w:rsidR="00870936" w:rsidRDefault="00870936" w:rsidP="006B3D43">
      <w:pPr>
        <w:tabs>
          <w:tab w:val="num" w:pos="1134"/>
          <w:tab w:val="left" w:pos="1276"/>
          <w:tab w:val="left" w:pos="1418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B1BEC" w:rsidRPr="00DB108D" w:rsidRDefault="006B3D43" w:rsidP="006B3D43">
      <w:pPr>
        <w:tabs>
          <w:tab w:val="num" w:pos="1134"/>
          <w:tab w:val="left" w:pos="1276"/>
          <w:tab w:val="left" w:pos="1418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28413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:                                Л.Ф.Шевчук</w:t>
      </w:r>
    </w:p>
    <w:sectPr w:rsidR="004B1BEC" w:rsidRPr="00DB108D" w:rsidSect="00774B85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1A50"/>
    <w:multiLevelType w:val="multilevel"/>
    <w:tmpl w:val="3C8060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2D3D48D7"/>
    <w:multiLevelType w:val="multilevel"/>
    <w:tmpl w:val="61CA0CF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2FAF76DA"/>
    <w:multiLevelType w:val="hybridMultilevel"/>
    <w:tmpl w:val="4F80369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35891"/>
    <w:multiLevelType w:val="hybridMultilevel"/>
    <w:tmpl w:val="EF5894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F43637A"/>
    <w:multiLevelType w:val="hybridMultilevel"/>
    <w:tmpl w:val="6DA84D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8571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0465A5"/>
    <w:multiLevelType w:val="multilevel"/>
    <w:tmpl w:val="4E7A27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7773519E"/>
    <w:multiLevelType w:val="multilevel"/>
    <w:tmpl w:val="BD2CCE0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7D380EFC"/>
    <w:multiLevelType w:val="multilevel"/>
    <w:tmpl w:val="BAFAB18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7463"/>
    <w:rsid w:val="00027068"/>
    <w:rsid w:val="000535DC"/>
    <w:rsid w:val="0006091C"/>
    <w:rsid w:val="00081B38"/>
    <w:rsid w:val="00134E60"/>
    <w:rsid w:val="001374DF"/>
    <w:rsid w:val="001C2CA8"/>
    <w:rsid w:val="002123F5"/>
    <w:rsid w:val="0025743D"/>
    <w:rsid w:val="00284139"/>
    <w:rsid w:val="002E0729"/>
    <w:rsid w:val="002F2CA6"/>
    <w:rsid w:val="0031342A"/>
    <w:rsid w:val="00314EA8"/>
    <w:rsid w:val="00322297"/>
    <w:rsid w:val="003263F6"/>
    <w:rsid w:val="00330AAE"/>
    <w:rsid w:val="00347283"/>
    <w:rsid w:val="003541F5"/>
    <w:rsid w:val="00370ADE"/>
    <w:rsid w:val="0047424D"/>
    <w:rsid w:val="004B1BEC"/>
    <w:rsid w:val="004B31FB"/>
    <w:rsid w:val="004D133D"/>
    <w:rsid w:val="00517232"/>
    <w:rsid w:val="00517B17"/>
    <w:rsid w:val="0053770D"/>
    <w:rsid w:val="00582838"/>
    <w:rsid w:val="005C4450"/>
    <w:rsid w:val="005D5CD2"/>
    <w:rsid w:val="005E43C2"/>
    <w:rsid w:val="005E49F0"/>
    <w:rsid w:val="005F1B5B"/>
    <w:rsid w:val="00626F72"/>
    <w:rsid w:val="00672E03"/>
    <w:rsid w:val="006A2597"/>
    <w:rsid w:val="006B3D43"/>
    <w:rsid w:val="006F761F"/>
    <w:rsid w:val="00722B93"/>
    <w:rsid w:val="007370D3"/>
    <w:rsid w:val="00774B85"/>
    <w:rsid w:val="00845207"/>
    <w:rsid w:val="00870936"/>
    <w:rsid w:val="008940FF"/>
    <w:rsid w:val="008B7591"/>
    <w:rsid w:val="0090748D"/>
    <w:rsid w:val="009467BF"/>
    <w:rsid w:val="0097465C"/>
    <w:rsid w:val="00995BE7"/>
    <w:rsid w:val="009F25F2"/>
    <w:rsid w:val="00A11D2B"/>
    <w:rsid w:val="00A37463"/>
    <w:rsid w:val="00A55232"/>
    <w:rsid w:val="00AD64DD"/>
    <w:rsid w:val="00B3597E"/>
    <w:rsid w:val="00B80745"/>
    <w:rsid w:val="00B9630A"/>
    <w:rsid w:val="00BD1730"/>
    <w:rsid w:val="00C025F3"/>
    <w:rsid w:val="00D146A4"/>
    <w:rsid w:val="00D16AF2"/>
    <w:rsid w:val="00D31ED7"/>
    <w:rsid w:val="00D514D4"/>
    <w:rsid w:val="00D60816"/>
    <w:rsid w:val="00D966DD"/>
    <w:rsid w:val="00DB108D"/>
    <w:rsid w:val="00DB3774"/>
    <w:rsid w:val="00DF6321"/>
    <w:rsid w:val="00E40E17"/>
    <w:rsid w:val="00E41FE5"/>
    <w:rsid w:val="00E934C4"/>
    <w:rsid w:val="00EB2C75"/>
    <w:rsid w:val="00EB7530"/>
    <w:rsid w:val="00ED122D"/>
    <w:rsid w:val="00F03225"/>
    <w:rsid w:val="00F60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17"/>
  </w:style>
  <w:style w:type="paragraph" w:styleId="1">
    <w:name w:val="heading 1"/>
    <w:basedOn w:val="a"/>
    <w:next w:val="a"/>
    <w:link w:val="10"/>
    <w:qFormat/>
    <w:rsid w:val="00A37463"/>
    <w:pPr>
      <w:keepNext/>
      <w:widowControl w:val="0"/>
      <w:autoSpaceDE w:val="0"/>
      <w:autoSpaceDN w:val="0"/>
      <w:adjustRightInd w:val="0"/>
      <w:spacing w:after="0" w:line="240" w:lineRule="auto"/>
      <w:ind w:left="-7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9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7463"/>
    <w:rPr>
      <w:rFonts w:ascii="Times New Roman" w:eastAsia="Times New Roman" w:hAnsi="Times New Roman" w:cs="Times New Roman"/>
      <w:b/>
      <w:bCs/>
      <w:sz w:val="32"/>
      <w:szCs w:val="29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3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4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0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12D73-3153-4D72-8857-9ADE91C6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54</cp:revision>
  <cp:lastPrinted>2021-01-21T16:13:00Z</cp:lastPrinted>
  <dcterms:created xsi:type="dcterms:W3CDTF">2014-03-28T22:00:00Z</dcterms:created>
  <dcterms:modified xsi:type="dcterms:W3CDTF">2021-12-20T13:59:00Z</dcterms:modified>
</cp:coreProperties>
</file>