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E2837" w14:textId="77777777" w:rsidR="00762766" w:rsidRPr="00587965" w:rsidRDefault="00762766" w:rsidP="00762766">
      <w:pPr>
        <w:autoSpaceDE w:val="0"/>
        <w:autoSpaceDN w:val="0"/>
        <w:adjustRightInd w:val="0"/>
        <w:spacing w:after="0"/>
        <w:ind w:left="5280"/>
        <w:rPr>
          <w:rFonts w:ascii="Times New Roman" w:hAnsi="Times New Roman" w:cs="Times New Roman"/>
          <w:bCs/>
          <w:color w:val="0D0D0D"/>
          <w:sz w:val="28"/>
          <w:szCs w:val="28"/>
        </w:rPr>
      </w:pPr>
      <w:r w:rsidRPr="00587965">
        <w:rPr>
          <w:rFonts w:ascii="Times New Roman" w:hAnsi="Times New Roman" w:cs="Times New Roman"/>
          <w:bCs/>
          <w:color w:val="0D0D0D"/>
          <w:sz w:val="28"/>
          <w:szCs w:val="28"/>
        </w:rPr>
        <w:t>ЗАТВЕРДЖЕНО</w:t>
      </w:r>
    </w:p>
    <w:p w14:paraId="0C598F90" w14:textId="2442D9F0" w:rsidR="00762766" w:rsidRPr="00587965" w:rsidRDefault="00762766" w:rsidP="00762766">
      <w:pPr>
        <w:autoSpaceDE w:val="0"/>
        <w:autoSpaceDN w:val="0"/>
        <w:adjustRightInd w:val="0"/>
        <w:spacing w:after="0"/>
        <w:ind w:left="5280"/>
        <w:rPr>
          <w:rFonts w:ascii="Times New Roman" w:hAnsi="Times New Roman" w:cs="Times New Roman"/>
          <w:bCs/>
          <w:color w:val="0D0D0D"/>
          <w:sz w:val="28"/>
          <w:szCs w:val="28"/>
        </w:rPr>
      </w:pPr>
      <w:r w:rsidRPr="00587965">
        <w:rPr>
          <w:rFonts w:ascii="Times New Roman" w:hAnsi="Times New Roman" w:cs="Times New Roman"/>
          <w:bCs/>
          <w:color w:val="0D0D0D"/>
          <w:sz w:val="28"/>
          <w:szCs w:val="28"/>
        </w:rPr>
        <w:t xml:space="preserve">рішенням </w:t>
      </w:r>
      <w:r w:rsidR="00587965" w:rsidRPr="00587965">
        <w:rPr>
          <w:rFonts w:ascii="Times New Roman" w:eastAsia="Arial Unicode MS" w:hAnsi="Times New Roman" w:cs="Times New Roman"/>
          <w:color w:val="000000"/>
          <w:sz w:val="28"/>
          <w:szCs w:val="28"/>
        </w:rPr>
        <w:t>_______</w:t>
      </w:r>
      <w:r w:rsidRPr="00587965">
        <w:rPr>
          <w:rFonts w:ascii="Times New Roman" w:eastAsia="Arial Unicode MS" w:hAnsi="Times New Roman" w:cs="Times New Roman"/>
          <w:color w:val="000000"/>
          <w:sz w:val="28"/>
          <w:szCs w:val="28"/>
        </w:rPr>
        <w:t xml:space="preserve"> </w:t>
      </w:r>
      <w:r w:rsidRPr="00587965">
        <w:rPr>
          <w:rFonts w:ascii="Times New Roman" w:hAnsi="Times New Roman" w:cs="Times New Roman"/>
          <w:bCs/>
          <w:color w:val="0D0D0D"/>
          <w:sz w:val="28"/>
          <w:szCs w:val="28"/>
        </w:rPr>
        <w:t xml:space="preserve">сесії </w:t>
      </w:r>
    </w:p>
    <w:p w14:paraId="62E54906" w14:textId="25C3BE28" w:rsidR="00762766" w:rsidRPr="00587965" w:rsidRDefault="00587965" w:rsidP="00762766">
      <w:pPr>
        <w:autoSpaceDE w:val="0"/>
        <w:autoSpaceDN w:val="0"/>
        <w:adjustRightInd w:val="0"/>
        <w:spacing w:after="0"/>
        <w:ind w:left="5280"/>
        <w:rPr>
          <w:rFonts w:ascii="Times New Roman" w:hAnsi="Times New Roman" w:cs="Times New Roman"/>
          <w:bCs/>
          <w:color w:val="0D0D0D"/>
          <w:sz w:val="28"/>
          <w:szCs w:val="28"/>
        </w:rPr>
      </w:pPr>
      <w:proofErr w:type="spellStart"/>
      <w:r w:rsidRPr="00587965">
        <w:rPr>
          <w:rFonts w:ascii="Times New Roman" w:hAnsi="Times New Roman" w:cs="Times New Roman"/>
          <w:bCs/>
          <w:color w:val="0D0D0D"/>
          <w:sz w:val="28"/>
          <w:szCs w:val="28"/>
        </w:rPr>
        <w:t>Самгородоцької</w:t>
      </w:r>
      <w:proofErr w:type="spellEnd"/>
      <w:r w:rsidRPr="00587965">
        <w:rPr>
          <w:rFonts w:ascii="Times New Roman" w:hAnsi="Times New Roman" w:cs="Times New Roman"/>
          <w:bCs/>
          <w:color w:val="0D0D0D"/>
          <w:sz w:val="28"/>
          <w:szCs w:val="28"/>
        </w:rPr>
        <w:t xml:space="preserve"> </w:t>
      </w:r>
      <w:r w:rsidR="00762766" w:rsidRPr="00587965">
        <w:rPr>
          <w:rFonts w:ascii="Times New Roman" w:hAnsi="Times New Roman" w:cs="Times New Roman"/>
          <w:bCs/>
          <w:color w:val="0D0D0D"/>
          <w:sz w:val="28"/>
          <w:szCs w:val="28"/>
        </w:rPr>
        <w:t xml:space="preserve"> сільської  ради </w:t>
      </w:r>
      <w:r w:rsidRPr="00587965">
        <w:rPr>
          <w:rFonts w:ascii="Times New Roman" w:hAnsi="Times New Roman" w:cs="Times New Roman"/>
          <w:sz w:val="28"/>
          <w:szCs w:val="28"/>
        </w:rPr>
        <w:t xml:space="preserve">___ </w:t>
      </w:r>
      <w:r w:rsidR="00762766" w:rsidRPr="00587965">
        <w:rPr>
          <w:rFonts w:ascii="Times New Roman" w:hAnsi="Times New Roman" w:cs="Times New Roman"/>
          <w:sz w:val="28"/>
          <w:szCs w:val="28"/>
        </w:rPr>
        <w:t>скликання</w:t>
      </w:r>
    </w:p>
    <w:p w14:paraId="112F507C" w14:textId="77777777" w:rsidR="00762766" w:rsidRPr="00587965" w:rsidRDefault="00762766" w:rsidP="00762766">
      <w:pPr>
        <w:spacing w:after="0"/>
        <w:ind w:left="5245"/>
        <w:rPr>
          <w:rFonts w:ascii="Times New Roman" w:hAnsi="Times New Roman" w:cs="Times New Roman"/>
          <w:sz w:val="28"/>
          <w:szCs w:val="28"/>
        </w:rPr>
      </w:pPr>
      <w:r w:rsidRPr="00587965">
        <w:rPr>
          <w:rFonts w:ascii="Times New Roman" w:hAnsi="Times New Roman" w:cs="Times New Roman"/>
          <w:bCs/>
          <w:color w:val="0D0D0D"/>
          <w:sz w:val="28"/>
          <w:szCs w:val="28"/>
        </w:rPr>
        <w:t xml:space="preserve"> від 22.11.2019 р. №7</w:t>
      </w:r>
    </w:p>
    <w:p w14:paraId="5F2F6EB3" w14:textId="77777777" w:rsidR="00762766" w:rsidRPr="00587965" w:rsidRDefault="00762766" w:rsidP="00762766">
      <w:pPr>
        <w:spacing w:after="0"/>
        <w:jc w:val="center"/>
        <w:rPr>
          <w:rFonts w:ascii="Times New Roman" w:hAnsi="Times New Roman" w:cs="Times New Roman"/>
          <w:b/>
          <w:sz w:val="28"/>
          <w:szCs w:val="28"/>
        </w:rPr>
      </w:pPr>
    </w:p>
    <w:p w14:paraId="39B6B812" w14:textId="77777777" w:rsidR="00762766" w:rsidRPr="00587965" w:rsidRDefault="00762766" w:rsidP="00762766">
      <w:pPr>
        <w:spacing w:after="0"/>
        <w:jc w:val="center"/>
        <w:rPr>
          <w:rFonts w:ascii="Times New Roman" w:hAnsi="Times New Roman" w:cs="Times New Roman"/>
          <w:b/>
          <w:sz w:val="28"/>
          <w:szCs w:val="28"/>
        </w:rPr>
      </w:pPr>
      <w:r w:rsidRPr="00587965">
        <w:rPr>
          <w:rFonts w:ascii="Times New Roman" w:hAnsi="Times New Roman" w:cs="Times New Roman"/>
          <w:b/>
          <w:sz w:val="28"/>
          <w:szCs w:val="28"/>
        </w:rPr>
        <w:t>ПОЛОЖЕННЯ</w:t>
      </w:r>
    </w:p>
    <w:p w14:paraId="38FA91EB" w14:textId="77777777" w:rsidR="00587965" w:rsidRDefault="00762766" w:rsidP="00762766">
      <w:pPr>
        <w:spacing w:after="0"/>
        <w:jc w:val="center"/>
        <w:rPr>
          <w:rFonts w:ascii="Times New Roman" w:hAnsi="Times New Roman" w:cs="Times New Roman"/>
          <w:b/>
          <w:sz w:val="28"/>
          <w:szCs w:val="28"/>
        </w:rPr>
      </w:pPr>
      <w:r w:rsidRPr="00587965">
        <w:rPr>
          <w:rFonts w:ascii="Times New Roman" w:hAnsi="Times New Roman" w:cs="Times New Roman"/>
          <w:b/>
          <w:sz w:val="28"/>
          <w:szCs w:val="28"/>
        </w:rPr>
        <w:t xml:space="preserve">про сільський фонд охорони </w:t>
      </w:r>
      <w:r w:rsidR="00587965">
        <w:rPr>
          <w:rFonts w:ascii="Times New Roman" w:hAnsi="Times New Roman" w:cs="Times New Roman"/>
          <w:b/>
          <w:sz w:val="28"/>
          <w:szCs w:val="28"/>
        </w:rPr>
        <w:t>довкілля</w:t>
      </w:r>
    </w:p>
    <w:p w14:paraId="31C06BB9" w14:textId="314027AE" w:rsidR="00762766" w:rsidRPr="00587965" w:rsidRDefault="00587965" w:rsidP="00762766">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Самгородоцько</w:t>
      </w:r>
      <w:r w:rsidR="00762766" w:rsidRPr="00587965">
        <w:rPr>
          <w:rFonts w:ascii="Times New Roman" w:hAnsi="Times New Roman" w:cs="Times New Roman"/>
          <w:b/>
          <w:sz w:val="28"/>
          <w:szCs w:val="28"/>
        </w:rPr>
        <w:t>ї</w:t>
      </w:r>
      <w:proofErr w:type="spellEnd"/>
      <w:r w:rsidR="00762766" w:rsidRPr="00587965">
        <w:rPr>
          <w:rFonts w:ascii="Times New Roman" w:hAnsi="Times New Roman" w:cs="Times New Roman"/>
          <w:b/>
          <w:sz w:val="28"/>
          <w:szCs w:val="28"/>
        </w:rPr>
        <w:t xml:space="preserve"> сільської ради</w:t>
      </w:r>
    </w:p>
    <w:p w14:paraId="3DF1623D" w14:textId="77777777" w:rsidR="00762766" w:rsidRPr="00587965" w:rsidRDefault="00762766" w:rsidP="00762766">
      <w:pPr>
        <w:spacing w:after="0"/>
        <w:jc w:val="center"/>
        <w:rPr>
          <w:rFonts w:ascii="Times New Roman" w:hAnsi="Times New Roman" w:cs="Times New Roman"/>
          <w:b/>
          <w:sz w:val="28"/>
          <w:szCs w:val="28"/>
        </w:rPr>
      </w:pPr>
    </w:p>
    <w:p w14:paraId="70528351" w14:textId="593D3CA5" w:rsidR="00762766" w:rsidRDefault="00762766" w:rsidP="00762766">
      <w:pPr>
        <w:spacing w:after="0"/>
        <w:jc w:val="center"/>
        <w:rPr>
          <w:rFonts w:ascii="Times New Roman" w:hAnsi="Times New Roman" w:cs="Times New Roman"/>
          <w:b/>
          <w:sz w:val="28"/>
          <w:szCs w:val="28"/>
        </w:rPr>
      </w:pPr>
      <w:r w:rsidRPr="00587965">
        <w:rPr>
          <w:rFonts w:ascii="Times New Roman" w:hAnsi="Times New Roman" w:cs="Times New Roman"/>
          <w:b/>
          <w:sz w:val="28"/>
          <w:szCs w:val="28"/>
        </w:rPr>
        <w:t>1. Загальні положення</w:t>
      </w:r>
    </w:p>
    <w:p w14:paraId="1D4C6AA6" w14:textId="77777777" w:rsidR="00587965" w:rsidRPr="00587965" w:rsidRDefault="00587965" w:rsidP="00762766">
      <w:pPr>
        <w:spacing w:after="0"/>
        <w:jc w:val="center"/>
        <w:rPr>
          <w:rFonts w:ascii="Times New Roman" w:hAnsi="Times New Roman" w:cs="Times New Roman"/>
          <w:b/>
          <w:sz w:val="28"/>
          <w:szCs w:val="28"/>
        </w:rPr>
      </w:pPr>
    </w:p>
    <w:p w14:paraId="2884AD5E" w14:textId="0455D8CB" w:rsidR="00762766" w:rsidRPr="00587965" w:rsidRDefault="00762766" w:rsidP="00762766">
      <w:pPr>
        <w:numPr>
          <w:ilvl w:val="1"/>
          <w:numId w:val="3"/>
        </w:numPr>
        <w:tabs>
          <w:tab w:val="clear" w:pos="1999"/>
          <w:tab w:val="num" w:pos="0"/>
          <w:tab w:val="left" w:pos="1260"/>
        </w:tabs>
        <w:spacing w:after="0" w:line="240" w:lineRule="auto"/>
        <w:ind w:left="0" w:firstLine="709"/>
        <w:jc w:val="both"/>
        <w:rPr>
          <w:rFonts w:ascii="Times New Roman" w:hAnsi="Times New Roman" w:cs="Times New Roman"/>
          <w:sz w:val="28"/>
          <w:szCs w:val="28"/>
        </w:rPr>
      </w:pPr>
      <w:r w:rsidRPr="00587965">
        <w:rPr>
          <w:rFonts w:ascii="Times New Roman" w:hAnsi="Times New Roman" w:cs="Times New Roman"/>
          <w:sz w:val="28"/>
          <w:szCs w:val="28"/>
        </w:rPr>
        <w:t xml:space="preserve">Сільський фонд охорони </w:t>
      </w:r>
      <w:r w:rsidR="00587965">
        <w:rPr>
          <w:rFonts w:ascii="Times New Roman" w:hAnsi="Times New Roman" w:cs="Times New Roman"/>
          <w:sz w:val="28"/>
          <w:szCs w:val="28"/>
        </w:rPr>
        <w:t>довкілля</w:t>
      </w:r>
      <w:r w:rsidRPr="00587965">
        <w:rPr>
          <w:rFonts w:ascii="Times New Roman" w:hAnsi="Times New Roman" w:cs="Times New Roman"/>
          <w:sz w:val="28"/>
          <w:szCs w:val="28"/>
        </w:rPr>
        <w:t xml:space="preserve">  (далі – Фонд) є складовою частиною бюджету об’єднаної територіальної громади і утворюється відповідно до вимог Бюджетного та Податкового кодексів України, законів України «Про місцеве самоврядування в Україні», «Про охорону навколишнього природного середовища»,  Положення про Державний фонд охорони навколишнього природного середовища, затвердженого постановою Кабінету Міністрів України від 07.05.1998р. № 634.</w:t>
      </w:r>
    </w:p>
    <w:p w14:paraId="04FBBB34" w14:textId="77777777" w:rsidR="00762766" w:rsidRPr="00587965" w:rsidRDefault="00762766" w:rsidP="00762766">
      <w:pPr>
        <w:numPr>
          <w:ilvl w:val="1"/>
          <w:numId w:val="3"/>
        </w:numPr>
        <w:tabs>
          <w:tab w:val="clear" w:pos="1999"/>
          <w:tab w:val="num" w:pos="0"/>
          <w:tab w:val="left" w:pos="1260"/>
        </w:tabs>
        <w:spacing w:after="0" w:line="240" w:lineRule="auto"/>
        <w:ind w:left="0" w:firstLine="709"/>
        <w:jc w:val="both"/>
        <w:rPr>
          <w:rFonts w:ascii="Times New Roman" w:hAnsi="Times New Roman" w:cs="Times New Roman"/>
          <w:sz w:val="28"/>
          <w:szCs w:val="28"/>
        </w:rPr>
      </w:pPr>
      <w:r w:rsidRPr="00587965">
        <w:rPr>
          <w:rFonts w:ascii="Times New Roman" w:hAnsi="Times New Roman" w:cs="Times New Roman"/>
          <w:sz w:val="28"/>
          <w:szCs w:val="28"/>
        </w:rPr>
        <w:t>Фонд створено з метою цільового фінансування природоохоронних та ресурсозберігаючих заходів, у тому числі наукових досліджень із цих питань, а також заходів, спрямованих на зниження забруднення навколишнього природного середовища та його впливу на здоров’я населення.</w:t>
      </w:r>
    </w:p>
    <w:p w14:paraId="48497B61" w14:textId="77777777" w:rsidR="00762766" w:rsidRPr="00587965" w:rsidRDefault="00762766" w:rsidP="00762766">
      <w:pPr>
        <w:numPr>
          <w:ilvl w:val="1"/>
          <w:numId w:val="3"/>
        </w:numPr>
        <w:tabs>
          <w:tab w:val="clear" w:pos="1999"/>
          <w:tab w:val="num" w:pos="0"/>
          <w:tab w:val="left" w:pos="1260"/>
        </w:tabs>
        <w:spacing w:after="0" w:line="240" w:lineRule="auto"/>
        <w:ind w:left="0" w:firstLine="709"/>
        <w:jc w:val="both"/>
        <w:rPr>
          <w:rFonts w:ascii="Times New Roman" w:hAnsi="Times New Roman" w:cs="Times New Roman"/>
          <w:sz w:val="28"/>
          <w:szCs w:val="28"/>
        </w:rPr>
      </w:pPr>
      <w:r w:rsidRPr="00587965">
        <w:rPr>
          <w:rFonts w:ascii="Times New Roman" w:hAnsi="Times New Roman" w:cs="Times New Roman"/>
          <w:sz w:val="28"/>
          <w:szCs w:val="28"/>
        </w:rPr>
        <w:t>Фонд утворюється рішенням сільської ради.</w:t>
      </w:r>
    </w:p>
    <w:p w14:paraId="460F08A3" w14:textId="77777777" w:rsidR="00762766" w:rsidRPr="00587965" w:rsidRDefault="00762766" w:rsidP="00762766">
      <w:pPr>
        <w:numPr>
          <w:ilvl w:val="1"/>
          <w:numId w:val="3"/>
        </w:numPr>
        <w:tabs>
          <w:tab w:val="clear" w:pos="1999"/>
          <w:tab w:val="num" w:pos="0"/>
          <w:tab w:val="left" w:pos="1260"/>
        </w:tabs>
        <w:spacing w:after="0" w:line="240" w:lineRule="auto"/>
        <w:ind w:left="0" w:firstLine="709"/>
        <w:jc w:val="both"/>
        <w:rPr>
          <w:rFonts w:ascii="Times New Roman" w:hAnsi="Times New Roman" w:cs="Times New Roman"/>
          <w:sz w:val="28"/>
          <w:szCs w:val="28"/>
        </w:rPr>
      </w:pPr>
      <w:r w:rsidRPr="00587965">
        <w:rPr>
          <w:rFonts w:ascii="Times New Roman" w:hAnsi="Times New Roman" w:cs="Times New Roman"/>
          <w:sz w:val="28"/>
          <w:szCs w:val="28"/>
        </w:rPr>
        <w:t>Порядок формування та використання Фонду визначається цим Положенням.</w:t>
      </w:r>
    </w:p>
    <w:p w14:paraId="49CB2B3B" w14:textId="77777777" w:rsidR="00762766" w:rsidRPr="00587965" w:rsidRDefault="00762766" w:rsidP="00762766">
      <w:pPr>
        <w:numPr>
          <w:ilvl w:val="1"/>
          <w:numId w:val="3"/>
        </w:numPr>
        <w:tabs>
          <w:tab w:val="clear" w:pos="1999"/>
          <w:tab w:val="num" w:pos="0"/>
          <w:tab w:val="left" w:pos="1260"/>
        </w:tabs>
        <w:spacing w:after="0" w:line="240" w:lineRule="auto"/>
        <w:ind w:left="0" w:firstLine="709"/>
        <w:jc w:val="both"/>
        <w:rPr>
          <w:rFonts w:ascii="Times New Roman" w:hAnsi="Times New Roman" w:cs="Times New Roman"/>
          <w:sz w:val="28"/>
          <w:szCs w:val="28"/>
        </w:rPr>
      </w:pPr>
      <w:r w:rsidRPr="00587965">
        <w:rPr>
          <w:rFonts w:ascii="Times New Roman" w:hAnsi="Times New Roman" w:cs="Times New Roman"/>
          <w:sz w:val="28"/>
          <w:szCs w:val="28"/>
        </w:rPr>
        <w:t>Положення про Фонд затверджується рішенням сільської ради.</w:t>
      </w:r>
    </w:p>
    <w:p w14:paraId="1246645B" w14:textId="77777777" w:rsidR="00762766" w:rsidRPr="00587965" w:rsidRDefault="00762766" w:rsidP="00762766">
      <w:pPr>
        <w:spacing w:after="0"/>
        <w:ind w:firstLine="709"/>
        <w:jc w:val="both"/>
        <w:rPr>
          <w:rFonts w:ascii="Times New Roman" w:hAnsi="Times New Roman" w:cs="Times New Roman"/>
          <w:sz w:val="28"/>
          <w:szCs w:val="28"/>
        </w:rPr>
      </w:pPr>
    </w:p>
    <w:p w14:paraId="3184BC72" w14:textId="17A41A94" w:rsidR="00762766" w:rsidRDefault="00762766" w:rsidP="00762766">
      <w:pPr>
        <w:spacing w:after="0"/>
        <w:jc w:val="center"/>
        <w:rPr>
          <w:rFonts w:ascii="Times New Roman" w:hAnsi="Times New Roman" w:cs="Times New Roman"/>
          <w:b/>
          <w:sz w:val="28"/>
          <w:szCs w:val="28"/>
        </w:rPr>
      </w:pPr>
      <w:r w:rsidRPr="00587965">
        <w:rPr>
          <w:rFonts w:ascii="Times New Roman" w:hAnsi="Times New Roman" w:cs="Times New Roman"/>
          <w:b/>
          <w:sz w:val="28"/>
          <w:szCs w:val="28"/>
        </w:rPr>
        <w:t>2. Формування Фонду</w:t>
      </w:r>
    </w:p>
    <w:p w14:paraId="0D9C630E" w14:textId="77777777" w:rsidR="00587965" w:rsidRPr="00587965" w:rsidRDefault="00587965" w:rsidP="00762766">
      <w:pPr>
        <w:spacing w:after="0"/>
        <w:jc w:val="center"/>
        <w:rPr>
          <w:rFonts w:ascii="Times New Roman" w:hAnsi="Times New Roman" w:cs="Times New Roman"/>
          <w:b/>
          <w:sz w:val="28"/>
          <w:szCs w:val="28"/>
        </w:rPr>
      </w:pPr>
    </w:p>
    <w:p w14:paraId="4C3E1C88" w14:textId="5C5FCF77" w:rsidR="00762766" w:rsidRPr="00587965" w:rsidRDefault="00762766" w:rsidP="00762766">
      <w:pPr>
        <w:spacing w:after="0"/>
        <w:ind w:firstLine="709"/>
        <w:jc w:val="both"/>
        <w:rPr>
          <w:rFonts w:ascii="Times New Roman" w:hAnsi="Times New Roman" w:cs="Times New Roman"/>
          <w:color w:val="000000"/>
          <w:sz w:val="28"/>
          <w:szCs w:val="28"/>
        </w:rPr>
      </w:pPr>
      <w:r w:rsidRPr="00587965">
        <w:rPr>
          <w:rFonts w:ascii="Times New Roman" w:hAnsi="Times New Roman" w:cs="Times New Roman"/>
          <w:sz w:val="28"/>
          <w:szCs w:val="28"/>
        </w:rPr>
        <w:t>2. Фонд</w:t>
      </w:r>
      <w:r w:rsidRPr="00587965">
        <w:rPr>
          <w:rFonts w:ascii="Times New Roman" w:hAnsi="Times New Roman" w:cs="Times New Roman"/>
          <w:color w:val="000000"/>
          <w:sz w:val="28"/>
          <w:szCs w:val="28"/>
        </w:rPr>
        <w:t xml:space="preserve"> формується у складі бюджету </w:t>
      </w:r>
      <w:r w:rsidRPr="00587965">
        <w:rPr>
          <w:rFonts w:ascii="Times New Roman" w:hAnsi="Times New Roman" w:cs="Times New Roman"/>
          <w:sz w:val="28"/>
          <w:szCs w:val="28"/>
        </w:rPr>
        <w:t>об’єднаної територіальної громади</w:t>
      </w:r>
      <w:r w:rsidRPr="00587965">
        <w:rPr>
          <w:rFonts w:ascii="Times New Roman" w:hAnsi="Times New Roman" w:cs="Times New Roman"/>
          <w:color w:val="000000"/>
          <w:sz w:val="28"/>
          <w:szCs w:val="28"/>
        </w:rPr>
        <w:t>, за рахунок надходжень до бюджету:</w:t>
      </w:r>
    </w:p>
    <w:p w14:paraId="05D97350" w14:textId="77777777" w:rsidR="00762766" w:rsidRPr="00587965" w:rsidRDefault="00762766" w:rsidP="00762766">
      <w:pPr>
        <w:numPr>
          <w:ilvl w:val="0"/>
          <w:numId w:val="2"/>
        </w:numPr>
        <w:tabs>
          <w:tab w:val="clear" w:pos="1069"/>
          <w:tab w:val="num" w:pos="0"/>
        </w:tabs>
        <w:spacing w:after="0" w:line="240" w:lineRule="auto"/>
        <w:ind w:left="0" w:firstLine="709"/>
        <w:jc w:val="both"/>
        <w:rPr>
          <w:rFonts w:ascii="Times New Roman" w:hAnsi="Times New Roman" w:cs="Times New Roman"/>
          <w:sz w:val="28"/>
          <w:szCs w:val="28"/>
        </w:rPr>
      </w:pPr>
      <w:r w:rsidRPr="00587965">
        <w:rPr>
          <w:rFonts w:ascii="Times New Roman" w:hAnsi="Times New Roman" w:cs="Times New Roman"/>
          <w:sz w:val="28"/>
          <w:szCs w:val="28"/>
        </w:rPr>
        <w:t>частини екологічного податку згідно із законом;</w:t>
      </w:r>
    </w:p>
    <w:p w14:paraId="022978BE" w14:textId="77777777" w:rsidR="00762766" w:rsidRPr="00587965" w:rsidRDefault="00762766" w:rsidP="00762766">
      <w:pPr>
        <w:numPr>
          <w:ilvl w:val="0"/>
          <w:numId w:val="2"/>
        </w:numPr>
        <w:tabs>
          <w:tab w:val="clear" w:pos="1069"/>
          <w:tab w:val="num" w:pos="0"/>
        </w:tabs>
        <w:spacing w:after="0" w:line="240" w:lineRule="auto"/>
        <w:ind w:left="0" w:firstLine="709"/>
        <w:jc w:val="both"/>
        <w:rPr>
          <w:rFonts w:ascii="Times New Roman" w:hAnsi="Times New Roman" w:cs="Times New Roman"/>
          <w:sz w:val="28"/>
          <w:szCs w:val="28"/>
        </w:rPr>
      </w:pPr>
      <w:r w:rsidRPr="00587965">
        <w:rPr>
          <w:rFonts w:ascii="Times New Roman" w:hAnsi="Times New Roman" w:cs="Times New Roman"/>
          <w:sz w:val="28"/>
          <w:szCs w:val="28"/>
        </w:rPr>
        <w:t xml:space="preserve">частини грошових стягнень за шкоду, заподіяну порушенням законодавства про охорону навколишнього природного середовища </w:t>
      </w:r>
      <w:r w:rsidRPr="00587965">
        <w:rPr>
          <w:rFonts w:ascii="Times New Roman" w:hAnsi="Times New Roman" w:cs="Times New Roman"/>
          <w:sz w:val="28"/>
          <w:szCs w:val="28"/>
        </w:rPr>
        <w:br/>
        <w:t xml:space="preserve">в результаті господарської та іншої діяльності, згідно з чинним законодавством; </w:t>
      </w:r>
    </w:p>
    <w:p w14:paraId="0C09B8BD" w14:textId="77777777" w:rsidR="00762766" w:rsidRPr="00587965" w:rsidRDefault="00762766" w:rsidP="00762766">
      <w:pPr>
        <w:numPr>
          <w:ilvl w:val="0"/>
          <w:numId w:val="2"/>
        </w:numPr>
        <w:tabs>
          <w:tab w:val="clear" w:pos="1069"/>
          <w:tab w:val="num" w:pos="0"/>
        </w:tabs>
        <w:spacing w:after="0" w:line="240" w:lineRule="auto"/>
        <w:ind w:left="0" w:firstLine="709"/>
        <w:jc w:val="both"/>
        <w:rPr>
          <w:rFonts w:ascii="Times New Roman" w:hAnsi="Times New Roman" w:cs="Times New Roman"/>
          <w:sz w:val="28"/>
          <w:szCs w:val="28"/>
        </w:rPr>
      </w:pPr>
      <w:r w:rsidRPr="00587965">
        <w:rPr>
          <w:rFonts w:ascii="Times New Roman" w:hAnsi="Times New Roman" w:cs="Times New Roman"/>
          <w:sz w:val="28"/>
          <w:szCs w:val="28"/>
        </w:rPr>
        <w:t>цільових та інших добровільних внесків підприємств, установ, організацій та громадян;</w:t>
      </w:r>
    </w:p>
    <w:p w14:paraId="6C00E87A" w14:textId="77777777" w:rsidR="00762766" w:rsidRPr="00587965" w:rsidRDefault="00762766" w:rsidP="00762766">
      <w:pPr>
        <w:numPr>
          <w:ilvl w:val="0"/>
          <w:numId w:val="2"/>
        </w:numPr>
        <w:tabs>
          <w:tab w:val="clear" w:pos="1069"/>
          <w:tab w:val="num" w:pos="0"/>
        </w:tabs>
        <w:spacing w:after="0" w:line="240" w:lineRule="auto"/>
        <w:ind w:left="0" w:firstLine="709"/>
        <w:jc w:val="both"/>
        <w:rPr>
          <w:rFonts w:ascii="Times New Roman" w:hAnsi="Times New Roman" w:cs="Times New Roman"/>
          <w:sz w:val="28"/>
          <w:szCs w:val="28"/>
        </w:rPr>
      </w:pPr>
      <w:r w:rsidRPr="00587965">
        <w:rPr>
          <w:rFonts w:ascii="Times New Roman" w:hAnsi="Times New Roman" w:cs="Times New Roman"/>
          <w:sz w:val="28"/>
          <w:szCs w:val="28"/>
        </w:rPr>
        <w:t>інших надходжень згідно із чинним законодавством (у тому числі частини коштів бюджету розвитку).</w:t>
      </w:r>
    </w:p>
    <w:p w14:paraId="2706FEA1" w14:textId="77777777" w:rsidR="00762766" w:rsidRPr="00587965" w:rsidRDefault="00762766" w:rsidP="00762766">
      <w:pPr>
        <w:spacing w:after="0"/>
        <w:jc w:val="center"/>
        <w:rPr>
          <w:rFonts w:ascii="Times New Roman" w:hAnsi="Times New Roman" w:cs="Times New Roman"/>
          <w:color w:val="000000"/>
          <w:sz w:val="28"/>
          <w:szCs w:val="28"/>
          <w:shd w:val="clear" w:color="auto" w:fill="FFFFFF"/>
        </w:rPr>
      </w:pPr>
    </w:p>
    <w:p w14:paraId="52632175" w14:textId="4390C7E8" w:rsidR="00762766" w:rsidRDefault="00762766" w:rsidP="00762766">
      <w:pPr>
        <w:numPr>
          <w:ilvl w:val="0"/>
          <w:numId w:val="4"/>
        </w:numPr>
        <w:spacing w:after="0" w:line="240" w:lineRule="auto"/>
        <w:jc w:val="center"/>
        <w:rPr>
          <w:rFonts w:ascii="Times New Roman" w:hAnsi="Times New Roman" w:cs="Times New Roman"/>
          <w:b/>
          <w:color w:val="000000"/>
          <w:sz w:val="28"/>
          <w:szCs w:val="28"/>
          <w:shd w:val="clear" w:color="auto" w:fill="FFFFFF"/>
        </w:rPr>
      </w:pPr>
      <w:r w:rsidRPr="00587965">
        <w:rPr>
          <w:rFonts w:ascii="Times New Roman" w:hAnsi="Times New Roman" w:cs="Times New Roman"/>
          <w:b/>
          <w:color w:val="000000"/>
          <w:sz w:val="28"/>
          <w:szCs w:val="28"/>
          <w:shd w:val="clear" w:color="auto" w:fill="FFFFFF"/>
        </w:rPr>
        <w:t>Використання коштів Фонду</w:t>
      </w:r>
    </w:p>
    <w:p w14:paraId="2451F57C" w14:textId="77777777" w:rsidR="00587965" w:rsidRPr="00587965" w:rsidRDefault="00587965" w:rsidP="00587965">
      <w:pPr>
        <w:spacing w:after="0" w:line="240" w:lineRule="auto"/>
        <w:ind w:left="720"/>
        <w:rPr>
          <w:rFonts w:ascii="Times New Roman" w:hAnsi="Times New Roman" w:cs="Times New Roman"/>
          <w:b/>
          <w:color w:val="000000"/>
          <w:sz w:val="28"/>
          <w:szCs w:val="28"/>
          <w:shd w:val="clear" w:color="auto" w:fill="FFFFFF"/>
        </w:rPr>
      </w:pPr>
    </w:p>
    <w:p w14:paraId="40075D78" w14:textId="77777777" w:rsidR="00762766" w:rsidRPr="00587965" w:rsidRDefault="00762766" w:rsidP="00762766">
      <w:pPr>
        <w:spacing w:after="0"/>
        <w:ind w:firstLine="709"/>
        <w:jc w:val="both"/>
        <w:rPr>
          <w:rFonts w:ascii="Times New Roman" w:hAnsi="Times New Roman" w:cs="Times New Roman"/>
          <w:color w:val="000000"/>
          <w:sz w:val="28"/>
          <w:szCs w:val="28"/>
          <w:shd w:val="clear" w:color="auto" w:fill="FFFFFF"/>
        </w:rPr>
      </w:pPr>
      <w:r w:rsidRPr="00587965">
        <w:rPr>
          <w:rFonts w:ascii="Times New Roman" w:hAnsi="Times New Roman" w:cs="Times New Roman"/>
          <w:sz w:val="28"/>
          <w:szCs w:val="28"/>
          <w:shd w:val="clear" w:color="auto" w:fill="FFFFFF"/>
        </w:rPr>
        <w:t xml:space="preserve">3.1. </w:t>
      </w:r>
      <w:r w:rsidRPr="00587965">
        <w:rPr>
          <w:rFonts w:ascii="Times New Roman" w:hAnsi="Times New Roman" w:cs="Times New Roman"/>
          <w:color w:val="000000"/>
          <w:sz w:val="28"/>
          <w:szCs w:val="28"/>
          <w:shd w:val="clear" w:color="auto" w:fill="FFFFFF"/>
        </w:rPr>
        <w:t xml:space="preserve">Надходження, визначені розділом другим цього Положення, </w:t>
      </w:r>
      <w:r w:rsidRPr="00587965">
        <w:rPr>
          <w:rFonts w:ascii="Times New Roman" w:hAnsi="Times New Roman" w:cs="Times New Roman"/>
          <w:color w:val="000000"/>
          <w:sz w:val="28"/>
          <w:szCs w:val="28"/>
          <w:shd w:val="clear" w:color="auto" w:fill="FFFFFF"/>
        </w:rPr>
        <w:br/>
        <w:t xml:space="preserve">які формують Фонд, спрямовуються за сільською екологічною програмою відповідно до Переліку природоохоронних заходів для фінансування з фонду охорони навколишнього природного середовища у складі бюджету </w:t>
      </w:r>
      <w:r w:rsidRPr="00587965">
        <w:rPr>
          <w:rFonts w:ascii="Times New Roman" w:hAnsi="Times New Roman" w:cs="Times New Roman"/>
          <w:sz w:val="28"/>
          <w:szCs w:val="28"/>
        </w:rPr>
        <w:t>об’єднаної територіальної громади</w:t>
      </w:r>
      <w:r w:rsidRPr="00587965">
        <w:rPr>
          <w:rFonts w:ascii="Times New Roman" w:hAnsi="Times New Roman" w:cs="Times New Roman"/>
          <w:color w:val="000000"/>
          <w:sz w:val="28"/>
          <w:szCs w:val="28"/>
          <w:shd w:val="clear" w:color="auto" w:fill="FFFFFF"/>
        </w:rPr>
        <w:t>, затвердженого на відповідний рік (далі – Перелік), у тому числі витрат, пов’язаних із:</w:t>
      </w:r>
    </w:p>
    <w:p w14:paraId="5F1EE23B" w14:textId="573DCBC4" w:rsidR="00587965" w:rsidRPr="003751CA" w:rsidRDefault="00587965" w:rsidP="00587965">
      <w:pPr>
        <w:pStyle w:val="a7"/>
        <w:numPr>
          <w:ilvl w:val="0"/>
          <w:numId w:val="5"/>
        </w:numPr>
        <w:spacing w:line="276" w:lineRule="auto"/>
        <w:ind w:left="284" w:hanging="284"/>
        <w:rPr>
          <w:sz w:val="20"/>
          <w:szCs w:val="20"/>
        </w:rPr>
      </w:pPr>
      <w:r>
        <w:rPr>
          <w:sz w:val="28"/>
          <w:szCs w:val="28"/>
          <w:lang w:val="uk-UA"/>
        </w:rPr>
        <w:t>створення</w:t>
      </w:r>
      <w:r>
        <w:rPr>
          <w:sz w:val="28"/>
          <w:szCs w:val="28"/>
          <w:lang w:val="uk-UA"/>
        </w:rPr>
        <w:t>м</w:t>
      </w:r>
      <w:r>
        <w:rPr>
          <w:sz w:val="28"/>
          <w:szCs w:val="28"/>
          <w:lang w:val="uk-UA"/>
        </w:rPr>
        <w:t xml:space="preserve"> лісового заказника місцевого значення «</w:t>
      </w:r>
      <w:proofErr w:type="spellStart"/>
      <w:r>
        <w:rPr>
          <w:sz w:val="28"/>
          <w:szCs w:val="28"/>
          <w:lang w:val="uk-UA"/>
        </w:rPr>
        <w:t>Зозулинецький</w:t>
      </w:r>
      <w:proofErr w:type="spellEnd"/>
      <w:r>
        <w:rPr>
          <w:sz w:val="28"/>
          <w:szCs w:val="28"/>
          <w:lang w:val="uk-UA"/>
        </w:rPr>
        <w:t>», площею 247,6 га;</w:t>
      </w:r>
    </w:p>
    <w:p w14:paraId="3ED9CBDF" w14:textId="78BEFC03" w:rsidR="00587965" w:rsidRPr="003751CA" w:rsidRDefault="00587965" w:rsidP="00587965">
      <w:pPr>
        <w:pStyle w:val="a7"/>
        <w:numPr>
          <w:ilvl w:val="0"/>
          <w:numId w:val="5"/>
        </w:numPr>
        <w:spacing w:line="276" w:lineRule="auto"/>
        <w:ind w:left="284" w:hanging="284"/>
        <w:rPr>
          <w:sz w:val="20"/>
          <w:szCs w:val="20"/>
        </w:rPr>
      </w:pPr>
      <w:r>
        <w:rPr>
          <w:sz w:val="28"/>
          <w:szCs w:val="28"/>
          <w:lang w:val="uk-UA"/>
        </w:rPr>
        <w:t>запобігання</w:t>
      </w:r>
      <w:r>
        <w:rPr>
          <w:sz w:val="28"/>
          <w:szCs w:val="28"/>
          <w:lang w:val="uk-UA"/>
        </w:rPr>
        <w:t>м</w:t>
      </w:r>
      <w:r>
        <w:rPr>
          <w:sz w:val="28"/>
          <w:szCs w:val="28"/>
          <w:lang w:val="uk-UA"/>
        </w:rPr>
        <w:t xml:space="preserve"> забруднення криниць, річок, ставків;</w:t>
      </w:r>
    </w:p>
    <w:p w14:paraId="446F0D11" w14:textId="3CAE58CB" w:rsidR="00587965" w:rsidRPr="003751CA" w:rsidRDefault="00587965" w:rsidP="00587965">
      <w:pPr>
        <w:pStyle w:val="a7"/>
        <w:numPr>
          <w:ilvl w:val="0"/>
          <w:numId w:val="5"/>
        </w:numPr>
        <w:spacing w:line="276" w:lineRule="auto"/>
        <w:ind w:left="284" w:hanging="284"/>
        <w:rPr>
          <w:sz w:val="20"/>
          <w:szCs w:val="20"/>
        </w:rPr>
      </w:pPr>
      <w:r>
        <w:rPr>
          <w:sz w:val="28"/>
          <w:szCs w:val="28"/>
          <w:lang w:val="uk-UA"/>
        </w:rPr>
        <w:t>збереження</w:t>
      </w:r>
      <w:r>
        <w:rPr>
          <w:sz w:val="28"/>
          <w:szCs w:val="28"/>
          <w:lang w:val="uk-UA"/>
        </w:rPr>
        <w:t>м</w:t>
      </w:r>
      <w:r>
        <w:rPr>
          <w:sz w:val="28"/>
          <w:szCs w:val="28"/>
          <w:lang w:val="uk-UA"/>
        </w:rPr>
        <w:t xml:space="preserve"> та відновлення</w:t>
      </w:r>
      <w:r>
        <w:rPr>
          <w:sz w:val="28"/>
          <w:szCs w:val="28"/>
          <w:lang w:val="uk-UA"/>
        </w:rPr>
        <w:t>м</w:t>
      </w:r>
      <w:r>
        <w:rPr>
          <w:sz w:val="28"/>
          <w:szCs w:val="28"/>
          <w:lang w:val="uk-UA"/>
        </w:rPr>
        <w:t xml:space="preserve"> природного стану водних ресурсів;</w:t>
      </w:r>
    </w:p>
    <w:p w14:paraId="735523F5" w14:textId="07912670" w:rsidR="00587965" w:rsidRPr="003751CA" w:rsidRDefault="00587965" w:rsidP="00587965">
      <w:pPr>
        <w:pStyle w:val="a7"/>
        <w:numPr>
          <w:ilvl w:val="0"/>
          <w:numId w:val="5"/>
        </w:numPr>
        <w:spacing w:line="276" w:lineRule="auto"/>
        <w:ind w:left="284" w:hanging="284"/>
        <w:rPr>
          <w:sz w:val="20"/>
          <w:szCs w:val="20"/>
        </w:rPr>
      </w:pPr>
      <w:r>
        <w:rPr>
          <w:sz w:val="28"/>
          <w:szCs w:val="28"/>
          <w:lang w:val="uk-UA"/>
        </w:rPr>
        <w:t>підвищення</w:t>
      </w:r>
      <w:r>
        <w:rPr>
          <w:sz w:val="28"/>
          <w:szCs w:val="28"/>
          <w:lang w:val="uk-UA"/>
        </w:rPr>
        <w:t>м</w:t>
      </w:r>
      <w:r>
        <w:rPr>
          <w:sz w:val="28"/>
          <w:szCs w:val="28"/>
          <w:lang w:val="uk-UA"/>
        </w:rPr>
        <w:t xml:space="preserve"> якості атмосферного повітря;</w:t>
      </w:r>
    </w:p>
    <w:p w14:paraId="24516597" w14:textId="103EA806" w:rsidR="00587965" w:rsidRPr="003751CA" w:rsidRDefault="00587965" w:rsidP="00587965">
      <w:pPr>
        <w:pStyle w:val="a7"/>
        <w:numPr>
          <w:ilvl w:val="0"/>
          <w:numId w:val="5"/>
        </w:numPr>
        <w:spacing w:line="276" w:lineRule="auto"/>
        <w:ind w:left="284" w:hanging="284"/>
        <w:rPr>
          <w:sz w:val="20"/>
          <w:szCs w:val="20"/>
        </w:rPr>
      </w:pPr>
      <w:r>
        <w:rPr>
          <w:sz w:val="28"/>
          <w:szCs w:val="28"/>
          <w:lang w:val="uk-UA"/>
        </w:rPr>
        <w:t>охорон</w:t>
      </w:r>
      <w:r>
        <w:rPr>
          <w:sz w:val="28"/>
          <w:szCs w:val="28"/>
          <w:lang w:val="uk-UA"/>
        </w:rPr>
        <w:t>ою</w:t>
      </w:r>
      <w:r>
        <w:rPr>
          <w:sz w:val="28"/>
          <w:szCs w:val="28"/>
          <w:lang w:val="uk-UA"/>
        </w:rPr>
        <w:t xml:space="preserve"> та раціональ</w:t>
      </w:r>
      <w:r>
        <w:rPr>
          <w:sz w:val="28"/>
          <w:szCs w:val="28"/>
          <w:lang w:val="uk-UA"/>
        </w:rPr>
        <w:t>ним</w:t>
      </w:r>
      <w:r>
        <w:rPr>
          <w:sz w:val="28"/>
          <w:szCs w:val="28"/>
          <w:lang w:val="uk-UA"/>
        </w:rPr>
        <w:t xml:space="preserve"> використання</w:t>
      </w:r>
      <w:r>
        <w:rPr>
          <w:sz w:val="28"/>
          <w:szCs w:val="28"/>
          <w:lang w:val="uk-UA"/>
        </w:rPr>
        <w:t>м</w:t>
      </w:r>
      <w:r>
        <w:rPr>
          <w:sz w:val="28"/>
          <w:szCs w:val="28"/>
          <w:lang w:val="uk-UA"/>
        </w:rPr>
        <w:t xml:space="preserve"> земель;</w:t>
      </w:r>
    </w:p>
    <w:p w14:paraId="61B327CC" w14:textId="4EC09777" w:rsidR="00587965" w:rsidRPr="003751CA" w:rsidRDefault="00587965" w:rsidP="00587965">
      <w:pPr>
        <w:pStyle w:val="a7"/>
        <w:numPr>
          <w:ilvl w:val="0"/>
          <w:numId w:val="5"/>
        </w:numPr>
        <w:spacing w:line="276" w:lineRule="auto"/>
        <w:ind w:left="284" w:hanging="284"/>
        <w:rPr>
          <w:sz w:val="20"/>
          <w:szCs w:val="20"/>
        </w:rPr>
      </w:pPr>
      <w:r>
        <w:rPr>
          <w:sz w:val="28"/>
          <w:szCs w:val="28"/>
          <w:lang w:val="uk-UA"/>
        </w:rPr>
        <w:t>зменшення</w:t>
      </w:r>
      <w:r>
        <w:rPr>
          <w:sz w:val="28"/>
          <w:szCs w:val="28"/>
          <w:lang w:val="uk-UA"/>
        </w:rPr>
        <w:t>м</w:t>
      </w:r>
      <w:r>
        <w:rPr>
          <w:sz w:val="28"/>
          <w:szCs w:val="28"/>
          <w:lang w:val="uk-UA"/>
        </w:rPr>
        <w:t xml:space="preserve"> негативного впливу відходів на навколишнє природне середовище і здоров’я людини;</w:t>
      </w:r>
    </w:p>
    <w:p w14:paraId="310AA410" w14:textId="3B29084E" w:rsidR="00587965" w:rsidRPr="003751CA" w:rsidRDefault="00587965" w:rsidP="00587965">
      <w:pPr>
        <w:pStyle w:val="a7"/>
        <w:numPr>
          <w:ilvl w:val="0"/>
          <w:numId w:val="5"/>
        </w:numPr>
        <w:spacing w:line="276" w:lineRule="auto"/>
        <w:ind w:left="284" w:hanging="284"/>
        <w:rPr>
          <w:sz w:val="20"/>
          <w:szCs w:val="20"/>
        </w:rPr>
      </w:pPr>
      <w:r>
        <w:rPr>
          <w:sz w:val="28"/>
          <w:szCs w:val="28"/>
          <w:lang w:val="uk-UA"/>
        </w:rPr>
        <w:t>ліквідаці</w:t>
      </w:r>
      <w:r>
        <w:rPr>
          <w:sz w:val="28"/>
          <w:szCs w:val="28"/>
          <w:lang w:val="uk-UA"/>
        </w:rPr>
        <w:t>єю</w:t>
      </w:r>
      <w:r>
        <w:rPr>
          <w:sz w:val="28"/>
          <w:szCs w:val="28"/>
          <w:lang w:val="uk-UA"/>
        </w:rPr>
        <w:t xml:space="preserve"> стихійних звалищ ТПВ;</w:t>
      </w:r>
    </w:p>
    <w:p w14:paraId="0044C352" w14:textId="303076AC" w:rsidR="00587965" w:rsidRPr="003751CA" w:rsidRDefault="00587965" w:rsidP="00587965">
      <w:pPr>
        <w:pStyle w:val="a7"/>
        <w:numPr>
          <w:ilvl w:val="0"/>
          <w:numId w:val="5"/>
        </w:numPr>
        <w:spacing w:line="276" w:lineRule="auto"/>
        <w:ind w:left="284" w:hanging="284"/>
        <w:rPr>
          <w:sz w:val="20"/>
          <w:szCs w:val="20"/>
        </w:rPr>
      </w:pPr>
      <w:r>
        <w:rPr>
          <w:sz w:val="28"/>
          <w:szCs w:val="28"/>
          <w:lang w:val="uk-UA"/>
        </w:rPr>
        <w:t>збереження</w:t>
      </w:r>
      <w:r>
        <w:rPr>
          <w:sz w:val="28"/>
          <w:szCs w:val="28"/>
          <w:lang w:val="uk-UA"/>
        </w:rPr>
        <w:t>м</w:t>
      </w:r>
      <w:r>
        <w:rPr>
          <w:sz w:val="28"/>
          <w:szCs w:val="28"/>
          <w:lang w:val="uk-UA"/>
        </w:rPr>
        <w:t xml:space="preserve"> зелених насаджень на території громади за рахунок висадження молодняку, боротьби з бур’янами, озеленення вулиць;</w:t>
      </w:r>
    </w:p>
    <w:p w14:paraId="6905DB88" w14:textId="4E457242" w:rsidR="00587965" w:rsidRPr="003751CA" w:rsidRDefault="00587965" w:rsidP="00587965">
      <w:pPr>
        <w:pStyle w:val="a7"/>
        <w:numPr>
          <w:ilvl w:val="0"/>
          <w:numId w:val="5"/>
        </w:numPr>
        <w:spacing w:line="276" w:lineRule="auto"/>
        <w:ind w:left="284" w:hanging="284"/>
        <w:rPr>
          <w:sz w:val="20"/>
          <w:szCs w:val="20"/>
        </w:rPr>
      </w:pPr>
      <w:r>
        <w:rPr>
          <w:sz w:val="28"/>
          <w:szCs w:val="28"/>
          <w:lang w:val="uk-UA"/>
        </w:rPr>
        <w:t>підвищення</w:t>
      </w:r>
      <w:r>
        <w:rPr>
          <w:sz w:val="28"/>
          <w:szCs w:val="28"/>
          <w:lang w:val="uk-UA"/>
        </w:rPr>
        <w:t>м</w:t>
      </w:r>
      <w:r>
        <w:rPr>
          <w:sz w:val="28"/>
          <w:szCs w:val="28"/>
          <w:lang w:val="uk-UA"/>
        </w:rPr>
        <w:t xml:space="preserve"> рівня екологічної культури, знань та інформованості населення, тощо. </w:t>
      </w:r>
    </w:p>
    <w:p w14:paraId="57A589D2" w14:textId="53979B39" w:rsidR="00762766" w:rsidRPr="00587965" w:rsidRDefault="00762766" w:rsidP="00762766">
      <w:pPr>
        <w:spacing w:after="0"/>
        <w:ind w:firstLine="709"/>
        <w:jc w:val="both"/>
        <w:rPr>
          <w:rFonts w:ascii="Times New Roman" w:hAnsi="Times New Roman" w:cs="Times New Roman"/>
          <w:sz w:val="28"/>
          <w:szCs w:val="28"/>
          <w:shd w:val="clear" w:color="auto" w:fill="FFFFFF"/>
        </w:rPr>
      </w:pPr>
      <w:r w:rsidRPr="00587965">
        <w:rPr>
          <w:rFonts w:ascii="Times New Roman" w:hAnsi="Times New Roman" w:cs="Times New Roman"/>
          <w:sz w:val="28"/>
          <w:szCs w:val="28"/>
          <w:shd w:val="clear" w:color="auto" w:fill="FFFFFF"/>
        </w:rPr>
        <w:t xml:space="preserve">3.2. Кошти Фонду спрямовуються на фінансування природоохоронних заходів, що відповідають основним пріоритетним напрямам державної політики в галузі охорони довкілля, використання природних ресурсів і гарантування екологічної безпеки, зменшення та усунення забруднення навколишнього природного середовища, визначених Постановою Кабінету Міністрів України від 17.09.1996 року № 1147 «Про затвердження переліків видів діяльності, що належать до природоохоронних заходів» та Програмою затвердженою </w:t>
      </w:r>
      <w:proofErr w:type="spellStart"/>
      <w:r w:rsidR="00587965">
        <w:rPr>
          <w:rFonts w:ascii="Times New Roman" w:hAnsi="Times New Roman" w:cs="Times New Roman"/>
          <w:sz w:val="28"/>
          <w:szCs w:val="28"/>
          <w:shd w:val="clear" w:color="auto" w:fill="FFFFFF"/>
        </w:rPr>
        <w:t>Самгородоцькою</w:t>
      </w:r>
      <w:proofErr w:type="spellEnd"/>
      <w:r w:rsidRPr="00587965">
        <w:rPr>
          <w:rFonts w:ascii="Times New Roman" w:hAnsi="Times New Roman" w:cs="Times New Roman"/>
          <w:sz w:val="28"/>
          <w:szCs w:val="28"/>
          <w:shd w:val="clear" w:color="auto" w:fill="FFFFFF"/>
        </w:rPr>
        <w:t xml:space="preserve"> сільською радою.</w:t>
      </w:r>
    </w:p>
    <w:p w14:paraId="04A52AC3" w14:textId="77777777" w:rsidR="00762766" w:rsidRPr="00587965" w:rsidRDefault="00762766" w:rsidP="00762766">
      <w:pPr>
        <w:pStyle w:val="HTML"/>
        <w:shd w:val="clear" w:color="auto" w:fill="FFFFFF"/>
        <w:jc w:val="both"/>
        <w:rPr>
          <w:rFonts w:ascii="Times New Roman" w:hAnsi="Times New Roman"/>
          <w:color w:val="000000"/>
          <w:sz w:val="28"/>
          <w:szCs w:val="28"/>
          <w:lang w:val="uk-UA"/>
        </w:rPr>
      </w:pPr>
      <w:r w:rsidRPr="00587965">
        <w:rPr>
          <w:rFonts w:ascii="Times New Roman" w:hAnsi="Times New Roman"/>
          <w:color w:val="000000"/>
          <w:sz w:val="28"/>
          <w:szCs w:val="28"/>
          <w:lang w:val="uk-UA"/>
        </w:rPr>
        <w:t xml:space="preserve">         3.3. Головним розпорядником коштів Фонду є </w:t>
      </w:r>
      <w:r w:rsidRPr="00587965">
        <w:rPr>
          <w:rFonts w:ascii="Times New Roman" w:hAnsi="Times New Roman"/>
          <w:sz w:val="28"/>
          <w:szCs w:val="28"/>
          <w:lang w:val="uk-UA"/>
        </w:rPr>
        <w:t>виконавчі органи сільської ради, які визначаються у бюджеті об’єднаної територіальної громади на відповідний рік</w:t>
      </w:r>
      <w:r w:rsidRPr="00587965">
        <w:rPr>
          <w:rFonts w:ascii="Times New Roman" w:hAnsi="Times New Roman"/>
          <w:color w:val="000000"/>
          <w:sz w:val="28"/>
          <w:szCs w:val="28"/>
          <w:lang w:val="uk-UA"/>
        </w:rPr>
        <w:t>.</w:t>
      </w:r>
    </w:p>
    <w:p w14:paraId="4F663CC7" w14:textId="7A2ABA23" w:rsidR="00762766" w:rsidRPr="00587965" w:rsidRDefault="00762766" w:rsidP="00762766">
      <w:pPr>
        <w:pStyle w:val="HTML"/>
        <w:shd w:val="clear" w:color="auto" w:fill="FFFFFF"/>
        <w:jc w:val="both"/>
        <w:rPr>
          <w:rFonts w:ascii="Times New Roman" w:hAnsi="Times New Roman"/>
          <w:color w:val="000000"/>
          <w:sz w:val="28"/>
          <w:szCs w:val="28"/>
          <w:lang w:val="uk-UA"/>
        </w:rPr>
      </w:pPr>
      <w:r w:rsidRPr="00587965">
        <w:rPr>
          <w:rFonts w:ascii="Times New Roman" w:hAnsi="Times New Roman"/>
          <w:color w:val="000000"/>
          <w:sz w:val="28"/>
          <w:szCs w:val="28"/>
          <w:lang w:val="uk-UA"/>
        </w:rPr>
        <w:t xml:space="preserve">         3.4. Головний розпорядник відповідно до</w:t>
      </w:r>
      <w:r w:rsidRPr="00587965">
        <w:rPr>
          <w:rFonts w:ascii="Times New Roman" w:hAnsi="Times New Roman"/>
          <w:sz w:val="28"/>
          <w:szCs w:val="28"/>
          <w:shd w:val="clear" w:color="auto" w:fill="FFFFFF"/>
          <w:lang w:val="uk-UA"/>
        </w:rPr>
        <w:t xml:space="preserve"> цільової Програми охорони навколишнього природного середовища</w:t>
      </w:r>
      <w:r w:rsidRPr="00587965">
        <w:rPr>
          <w:rFonts w:ascii="Times New Roman" w:hAnsi="Times New Roman"/>
          <w:color w:val="000000"/>
          <w:sz w:val="28"/>
          <w:szCs w:val="28"/>
          <w:lang w:val="uk-UA"/>
        </w:rPr>
        <w:t xml:space="preserve"> </w:t>
      </w:r>
      <w:r w:rsidRPr="00587965">
        <w:rPr>
          <w:rFonts w:ascii="Times New Roman" w:hAnsi="Times New Roman"/>
          <w:sz w:val="28"/>
          <w:szCs w:val="28"/>
          <w:shd w:val="clear" w:color="auto" w:fill="FFFFFF"/>
          <w:lang w:val="uk-UA"/>
        </w:rPr>
        <w:t xml:space="preserve">формує Перелік  природоохоронних заходів (далі - Перелік), </w:t>
      </w:r>
      <w:r w:rsidRPr="00587965">
        <w:rPr>
          <w:rFonts w:ascii="Times New Roman" w:hAnsi="Times New Roman"/>
          <w:color w:val="000000"/>
          <w:sz w:val="28"/>
          <w:szCs w:val="28"/>
          <w:lang w:val="uk-UA"/>
        </w:rPr>
        <w:t xml:space="preserve">розробляє на кожний наступний бюджетний рік кошторис витрат Фонду, погоджує їх на постійній комісії </w:t>
      </w:r>
      <w:r w:rsidRPr="00587965">
        <w:rPr>
          <w:rFonts w:ascii="Times New Roman" w:hAnsi="Times New Roman"/>
          <w:bCs/>
          <w:sz w:val="28"/>
          <w:szCs w:val="28"/>
          <w:lang w:val="uk-UA"/>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587965">
        <w:rPr>
          <w:rFonts w:ascii="Times New Roman" w:hAnsi="Times New Roman"/>
          <w:color w:val="000000"/>
          <w:sz w:val="28"/>
          <w:szCs w:val="28"/>
          <w:lang w:val="uk-UA"/>
        </w:rPr>
        <w:t xml:space="preserve"> та подає на затвердження в обсязі прогнозних надходжень наступного бюджетного періоду та залишку коштів на початок року. </w:t>
      </w:r>
    </w:p>
    <w:p w14:paraId="20367224" w14:textId="77777777" w:rsidR="00762766" w:rsidRPr="00587965" w:rsidRDefault="00762766" w:rsidP="00762766">
      <w:pPr>
        <w:pStyle w:val="HTML"/>
        <w:shd w:val="clear" w:color="auto" w:fill="FFFFFF"/>
        <w:jc w:val="both"/>
        <w:rPr>
          <w:rFonts w:ascii="Times New Roman" w:hAnsi="Times New Roman"/>
          <w:color w:val="000000"/>
          <w:sz w:val="28"/>
          <w:szCs w:val="28"/>
          <w:lang w:val="uk-UA"/>
        </w:rPr>
      </w:pPr>
      <w:r w:rsidRPr="00587965">
        <w:rPr>
          <w:rFonts w:ascii="Times New Roman" w:hAnsi="Times New Roman"/>
          <w:color w:val="000000"/>
          <w:sz w:val="28"/>
          <w:szCs w:val="28"/>
          <w:lang w:val="uk-UA"/>
        </w:rPr>
        <w:lastRenderedPageBreak/>
        <w:t xml:space="preserve">          3.5.</w:t>
      </w:r>
      <w:r w:rsidRPr="00587965">
        <w:rPr>
          <w:rFonts w:ascii="Times New Roman" w:hAnsi="Times New Roman"/>
          <w:sz w:val="28"/>
          <w:szCs w:val="28"/>
          <w:shd w:val="clear" w:color="auto" w:fill="FFFFFF"/>
          <w:lang w:val="uk-UA"/>
        </w:rPr>
        <w:t xml:space="preserve"> Протягом року до Переліку можуть вноситись зміни та доповнення.</w:t>
      </w:r>
    </w:p>
    <w:p w14:paraId="63C58C5E" w14:textId="77777777" w:rsidR="00762766" w:rsidRPr="00587965" w:rsidRDefault="00762766" w:rsidP="00762766">
      <w:pPr>
        <w:spacing w:after="0"/>
        <w:jc w:val="both"/>
        <w:rPr>
          <w:rFonts w:ascii="Times New Roman" w:hAnsi="Times New Roman" w:cs="Times New Roman"/>
          <w:color w:val="000000"/>
          <w:sz w:val="28"/>
          <w:szCs w:val="28"/>
        </w:rPr>
      </w:pPr>
      <w:r w:rsidRPr="00587965">
        <w:rPr>
          <w:rFonts w:ascii="Times New Roman" w:hAnsi="Times New Roman" w:cs="Times New Roman"/>
          <w:color w:val="000000"/>
          <w:sz w:val="28"/>
          <w:szCs w:val="28"/>
        </w:rPr>
        <w:t xml:space="preserve">         3.6. Кошти Фонду використовуються виключно за цільовим призначенням.</w:t>
      </w:r>
    </w:p>
    <w:p w14:paraId="2CA6E251" w14:textId="437B32E4" w:rsidR="00762766" w:rsidRPr="00587965" w:rsidRDefault="00762766" w:rsidP="00762766">
      <w:pPr>
        <w:tabs>
          <w:tab w:val="left" w:pos="142"/>
        </w:tabs>
        <w:spacing w:after="0"/>
        <w:jc w:val="both"/>
        <w:rPr>
          <w:rFonts w:ascii="Times New Roman" w:hAnsi="Times New Roman" w:cs="Times New Roman"/>
          <w:color w:val="000000"/>
          <w:sz w:val="28"/>
          <w:szCs w:val="28"/>
        </w:rPr>
      </w:pPr>
      <w:r w:rsidRPr="00587965">
        <w:rPr>
          <w:rFonts w:ascii="Times New Roman" w:hAnsi="Times New Roman" w:cs="Times New Roman"/>
          <w:color w:val="000000"/>
          <w:sz w:val="28"/>
          <w:szCs w:val="28"/>
        </w:rPr>
        <w:t xml:space="preserve">          3.7. Залишок коштів Фонду станом на 1 січня поточного року, а також понадпланові надходження до Фонду використовуються після внесення відповідних змін до рішень </w:t>
      </w:r>
      <w:proofErr w:type="spellStart"/>
      <w:r w:rsidR="00587965">
        <w:rPr>
          <w:rFonts w:ascii="Times New Roman" w:hAnsi="Times New Roman" w:cs="Times New Roman"/>
          <w:color w:val="000000"/>
          <w:sz w:val="28"/>
          <w:szCs w:val="28"/>
        </w:rPr>
        <w:t>Самгородоцької</w:t>
      </w:r>
      <w:proofErr w:type="spellEnd"/>
      <w:r w:rsidR="00587965">
        <w:rPr>
          <w:rFonts w:ascii="Times New Roman" w:hAnsi="Times New Roman" w:cs="Times New Roman"/>
          <w:color w:val="000000"/>
          <w:sz w:val="28"/>
          <w:szCs w:val="28"/>
        </w:rPr>
        <w:t xml:space="preserve"> </w:t>
      </w:r>
      <w:r w:rsidRPr="00587965">
        <w:rPr>
          <w:rFonts w:ascii="Times New Roman" w:hAnsi="Times New Roman" w:cs="Times New Roman"/>
          <w:color w:val="000000"/>
          <w:sz w:val="28"/>
          <w:szCs w:val="28"/>
        </w:rPr>
        <w:t xml:space="preserve">сільської ради. </w:t>
      </w:r>
    </w:p>
    <w:p w14:paraId="1945140C" w14:textId="77777777" w:rsidR="00762766" w:rsidRPr="00587965" w:rsidRDefault="00762766" w:rsidP="00762766">
      <w:pPr>
        <w:spacing w:after="0"/>
        <w:ind w:firstLine="567"/>
        <w:jc w:val="center"/>
        <w:rPr>
          <w:rFonts w:ascii="Times New Roman" w:hAnsi="Times New Roman" w:cs="Times New Roman"/>
          <w:color w:val="000000"/>
          <w:sz w:val="28"/>
          <w:szCs w:val="28"/>
        </w:rPr>
      </w:pPr>
    </w:p>
    <w:p w14:paraId="0A1EC2F1" w14:textId="52E0A769" w:rsidR="00762766" w:rsidRDefault="00762766" w:rsidP="00762766">
      <w:pPr>
        <w:spacing w:after="0"/>
        <w:ind w:firstLine="567"/>
        <w:jc w:val="center"/>
        <w:rPr>
          <w:rFonts w:ascii="Times New Roman" w:hAnsi="Times New Roman" w:cs="Times New Roman"/>
          <w:b/>
          <w:color w:val="000000"/>
          <w:sz w:val="28"/>
          <w:szCs w:val="28"/>
        </w:rPr>
      </w:pPr>
      <w:r w:rsidRPr="00587965">
        <w:rPr>
          <w:rFonts w:ascii="Times New Roman" w:hAnsi="Times New Roman" w:cs="Times New Roman"/>
          <w:b/>
          <w:color w:val="000000"/>
          <w:sz w:val="28"/>
          <w:szCs w:val="28"/>
        </w:rPr>
        <w:t>4. Контроль за цільовим використанням коштів Фонду і звітність про виконання заходів</w:t>
      </w:r>
      <w:r w:rsidR="00587965">
        <w:rPr>
          <w:rFonts w:ascii="Times New Roman" w:hAnsi="Times New Roman" w:cs="Times New Roman"/>
          <w:b/>
          <w:color w:val="000000"/>
          <w:sz w:val="28"/>
          <w:szCs w:val="28"/>
        </w:rPr>
        <w:t xml:space="preserve"> охорони довкілля. </w:t>
      </w:r>
    </w:p>
    <w:p w14:paraId="35966F5A" w14:textId="77777777" w:rsidR="00587965" w:rsidRPr="00587965" w:rsidRDefault="00587965" w:rsidP="00762766">
      <w:pPr>
        <w:spacing w:after="0"/>
        <w:ind w:firstLine="567"/>
        <w:jc w:val="center"/>
        <w:rPr>
          <w:rFonts w:ascii="Times New Roman" w:hAnsi="Times New Roman" w:cs="Times New Roman"/>
          <w:b/>
          <w:color w:val="000000"/>
          <w:sz w:val="28"/>
          <w:szCs w:val="28"/>
        </w:rPr>
      </w:pPr>
    </w:p>
    <w:p w14:paraId="59293BF7" w14:textId="77777777" w:rsidR="00762766" w:rsidRPr="00587965" w:rsidRDefault="00762766" w:rsidP="00762766">
      <w:pPr>
        <w:spacing w:after="0"/>
        <w:ind w:firstLine="567"/>
        <w:jc w:val="both"/>
        <w:rPr>
          <w:rFonts w:ascii="Times New Roman" w:hAnsi="Times New Roman" w:cs="Times New Roman"/>
          <w:color w:val="000000"/>
          <w:sz w:val="28"/>
          <w:szCs w:val="28"/>
        </w:rPr>
      </w:pPr>
      <w:r w:rsidRPr="00587965">
        <w:rPr>
          <w:rFonts w:ascii="Times New Roman" w:hAnsi="Times New Roman" w:cs="Times New Roman"/>
          <w:color w:val="000000"/>
          <w:sz w:val="28"/>
          <w:szCs w:val="28"/>
        </w:rPr>
        <w:t xml:space="preserve">4.1. Контроль  за цільовим використанням коштів Фонду здійснюють в межах своєї компетенції головний розпорядник коштів, постійна комісія </w:t>
      </w:r>
      <w:r w:rsidRPr="00587965">
        <w:rPr>
          <w:rFonts w:ascii="Times New Roman" w:hAnsi="Times New Roman" w:cs="Times New Roman"/>
          <w:bCs/>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587965">
        <w:rPr>
          <w:rFonts w:ascii="Times New Roman" w:hAnsi="Times New Roman" w:cs="Times New Roman"/>
          <w:color w:val="000000"/>
          <w:sz w:val="28"/>
          <w:szCs w:val="28"/>
        </w:rPr>
        <w:t>.</w:t>
      </w:r>
    </w:p>
    <w:p w14:paraId="1DEE5736" w14:textId="77777777" w:rsidR="00762766" w:rsidRPr="00587965" w:rsidRDefault="00762766" w:rsidP="00762766">
      <w:pPr>
        <w:spacing w:after="0"/>
        <w:ind w:firstLine="567"/>
        <w:jc w:val="both"/>
        <w:rPr>
          <w:rFonts w:ascii="Times New Roman" w:hAnsi="Times New Roman" w:cs="Times New Roman"/>
          <w:color w:val="000000"/>
          <w:sz w:val="28"/>
          <w:szCs w:val="28"/>
        </w:rPr>
      </w:pPr>
      <w:r w:rsidRPr="00587965">
        <w:rPr>
          <w:rFonts w:ascii="Times New Roman" w:hAnsi="Times New Roman" w:cs="Times New Roman"/>
          <w:color w:val="000000"/>
          <w:sz w:val="28"/>
          <w:szCs w:val="28"/>
        </w:rPr>
        <w:t>4.2. Відповідальність за нецільове використання коштів Фонду несуть головний  розпорядник  та підприємства, організації, установи – одержувачі цих коштів в особі керівників юридичних осіб.</w:t>
      </w:r>
    </w:p>
    <w:p w14:paraId="5B947C58" w14:textId="77777777" w:rsidR="00762766" w:rsidRPr="00587965" w:rsidRDefault="00762766" w:rsidP="00762766">
      <w:pPr>
        <w:spacing w:after="0"/>
        <w:ind w:firstLine="567"/>
        <w:jc w:val="both"/>
        <w:rPr>
          <w:rFonts w:ascii="Times New Roman" w:hAnsi="Times New Roman" w:cs="Times New Roman"/>
          <w:color w:val="000000"/>
          <w:sz w:val="28"/>
          <w:szCs w:val="28"/>
        </w:rPr>
      </w:pPr>
      <w:r w:rsidRPr="00587965">
        <w:rPr>
          <w:rFonts w:ascii="Times New Roman" w:hAnsi="Times New Roman" w:cs="Times New Roman"/>
          <w:color w:val="000000"/>
          <w:sz w:val="28"/>
          <w:szCs w:val="28"/>
        </w:rPr>
        <w:t>4.3. Виконавці природоохоронних заходів, які діють відповідно до укладених договорів,  зобов’язані надавати головному розпоряднику коштів всю необхідну фінансову та іншу документацію для здійснення контролю за цільовим використання коштів Фонду та надавати звіти про їх використання .</w:t>
      </w:r>
    </w:p>
    <w:p w14:paraId="6A7331FB" w14:textId="526E3BC8" w:rsidR="00762766" w:rsidRPr="00587965" w:rsidRDefault="00762766" w:rsidP="00762766">
      <w:pPr>
        <w:spacing w:after="0"/>
        <w:ind w:firstLine="567"/>
        <w:jc w:val="both"/>
        <w:rPr>
          <w:rFonts w:ascii="Times New Roman" w:hAnsi="Times New Roman" w:cs="Times New Roman"/>
          <w:color w:val="000000"/>
          <w:sz w:val="28"/>
          <w:szCs w:val="28"/>
        </w:rPr>
      </w:pPr>
      <w:r w:rsidRPr="00587965">
        <w:rPr>
          <w:rFonts w:ascii="Times New Roman" w:hAnsi="Times New Roman" w:cs="Times New Roman"/>
          <w:color w:val="000000"/>
          <w:sz w:val="28"/>
          <w:szCs w:val="28"/>
        </w:rPr>
        <w:t>4.4. Головний розпорядник коштів, одержавши звіти від виконавців заходів</w:t>
      </w:r>
      <w:r w:rsidR="00587965">
        <w:rPr>
          <w:rFonts w:ascii="Times New Roman" w:hAnsi="Times New Roman" w:cs="Times New Roman"/>
          <w:color w:val="000000"/>
          <w:sz w:val="28"/>
          <w:szCs w:val="28"/>
        </w:rPr>
        <w:t xml:space="preserve"> охорони довкілля</w:t>
      </w:r>
      <w:r w:rsidRPr="00587965">
        <w:rPr>
          <w:rFonts w:ascii="Times New Roman" w:hAnsi="Times New Roman" w:cs="Times New Roman"/>
          <w:color w:val="000000"/>
          <w:sz w:val="28"/>
          <w:szCs w:val="28"/>
        </w:rPr>
        <w:t xml:space="preserve"> -  одержувачів бюджетних коштів,  проводить аналіз ефективності витрачання коштів Фонду. </w:t>
      </w:r>
    </w:p>
    <w:p w14:paraId="6051473E" w14:textId="77777777" w:rsidR="00762766" w:rsidRPr="00587965" w:rsidRDefault="00762766" w:rsidP="00762766">
      <w:pPr>
        <w:spacing w:after="0"/>
        <w:ind w:firstLine="567"/>
        <w:jc w:val="both"/>
        <w:rPr>
          <w:rFonts w:ascii="Times New Roman" w:hAnsi="Times New Roman" w:cs="Times New Roman"/>
          <w:sz w:val="28"/>
          <w:szCs w:val="28"/>
        </w:rPr>
      </w:pPr>
      <w:r w:rsidRPr="00587965">
        <w:rPr>
          <w:rFonts w:ascii="Times New Roman" w:hAnsi="Times New Roman" w:cs="Times New Roman"/>
          <w:sz w:val="28"/>
          <w:szCs w:val="28"/>
        </w:rPr>
        <w:t xml:space="preserve">4.5. Залишок коштів Фонду на кінець бюджетного періоду переходить </w:t>
      </w:r>
      <w:r w:rsidRPr="00587965">
        <w:rPr>
          <w:rFonts w:ascii="Times New Roman" w:hAnsi="Times New Roman" w:cs="Times New Roman"/>
          <w:sz w:val="28"/>
          <w:szCs w:val="28"/>
        </w:rPr>
        <w:br/>
        <w:t xml:space="preserve">на наступний бюджетний період і використовується на цілі, передбачені </w:t>
      </w:r>
      <w:r w:rsidRPr="00587965">
        <w:rPr>
          <w:rFonts w:ascii="Times New Roman" w:hAnsi="Times New Roman" w:cs="Times New Roman"/>
          <w:sz w:val="28"/>
          <w:szCs w:val="28"/>
        </w:rPr>
        <w:br/>
        <w:t>цим Положенням.</w:t>
      </w:r>
    </w:p>
    <w:p w14:paraId="2927064B" w14:textId="248B7266" w:rsidR="00762766" w:rsidRPr="00587965" w:rsidRDefault="00762766" w:rsidP="00762766">
      <w:pPr>
        <w:widowControl w:val="0"/>
        <w:autoSpaceDE w:val="0"/>
        <w:autoSpaceDN w:val="0"/>
        <w:adjustRightInd w:val="0"/>
        <w:spacing w:after="0"/>
        <w:ind w:firstLine="709"/>
        <w:jc w:val="both"/>
        <w:rPr>
          <w:rFonts w:ascii="Times New Roman" w:hAnsi="Times New Roman" w:cs="Times New Roman"/>
          <w:sz w:val="28"/>
          <w:szCs w:val="28"/>
        </w:rPr>
      </w:pPr>
      <w:r w:rsidRPr="00587965">
        <w:rPr>
          <w:rFonts w:ascii="Times New Roman" w:hAnsi="Times New Roman" w:cs="Times New Roman"/>
          <w:sz w:val="28"/>
          <w:szCs w:val="28"/>
        </w:rPr>
        <w:t xml:space="preserve">4.6. </w:t>
      </w:r>
      <w:r w:rsidR="00587965">
        <w:rPr>
          <w:rFonts w:ascii="Times New Roman" w:hAnsi="Times New Roman" w:cs="Times New Roman"/>
          <w:sz w:val="28"/>
          <w:szCs w:val="28"/>
        </w:rPr>
        <w:t>Фінансовий відділ</w:t>
      </w:r>
      <w:r w:rsidRPr="00587965">
        <w:rPr>
          <w:rFonts w:ascii="Times New Roman" w:hAnsi="Times New Roman" w:cs="Times New Roman"/>
          <w:sz w:val="28"/>
          <w:szCs w:val="28"/>
        </w:rPr>
        <w:t xml:space="preserve"> сільської ради інформує постійну комісію сільської ради, сільську раду, надає необхідну інформацію стосовно Фонду державним органам, громадським організаціям, іншим установам, відповідно до вимог чинного законодавства.</w:t>
      </w:r>
    </w:p>
    <w:p w14:paraId="59292CE2" w14:textId="77777777" w:rsidR="00762766" w:rsidRPr="00587965" w:rsidRDefault="00762766" w:rsidP="00762766">
      <w:pPr>
        <w:widowControl w:val="0"/>
        <w:autoSpaceDE w:val="0"/>
        <w:autoSpaceDN w:val="0"/>
        <w:adjustRightInd w:val="0"/>
        <w:spacing w:after="0"/>
        <w:ind w:firstLine="709"/>
        <w:rPr>
          <w:rFonts w:ascii="Times New Roman" w:hAnsi="Times New Roman" w:cs="Times New Roman"/>
          <w:color w:val="000000"/>
          <w:sz w:val="28"/>
          <w:szCs w:val="28"/>
          <w:shd w:val="clear" w:color="auto" w:fill="FFFFFF"/>
        </w:rPr>
      </w:pPr>
      <w:r w:rsidRPr="00587965">
        <w:rPr>
          <w:rFonts w:ascii="Times New Roman" w:hAnsi="Times New Roman" w:cs="Times New Roman"/>
          <w:color w:val="000000"/>
          <w:sz w:val="28"/>
          <w:szCs w:val="28"/>
          <w:shd w:val="clear" w:color="auto" w:fill="FFFFFF"/>
        </w:rPr>
        <w:t>Звіт за рік затверджується на сесії сільської ради.</w:t>
      </w:r>
    </w:p>
    <w:p w14:paraId="1BABB870" w14:textId="77777777" w:rsidR="00762766" w:rsidRPr="00587965" w:rsidRDefault="00762766" w:rsidP="00762766">
      <w:pPr>
        <w:pStyle w:val="a3"/>
        <w:spacing w:after="0"/>
        <w:ind w:right="-30"/>
        <w:jc w:val="center"/>
        <w:rPr>
          <w:sz w:val="28"/>
          <w:szCs w:val="28"/>
        </w:rPr>
      </w:pPr>
    </w:p>
    <w:p w14:paraId="25CF6E77" w14:textId="77777777" w:rsidR="00762766" w:rsidRPr="00587965" w:rsidRDefault="00762766" w:rsidP="00762766">
      <w:pPr>
        <w:pStyle w:val="a3"/>
        <w:spacing w:after="0"/>
        <w:ind w:right="-30"/>
        <w:jc w:val="center"/>
        <w:rPr>
          <w:sz w:val="28"/>
          <w:szCs w:val="28"/>
        </w:rPr>
      </w:pPr>
    </w:p>
    <w:p w14:paraId="21CD938A" w14:textId="77777777" w:rsidR="00762766" w:rsidRPr="00587965" w:rsidRDefault="00762766" w:rsidP="00762766">
      <w:pPr>
        <w:pStyle w:val="a3"/>
        <w:spacing w:after="0"/>
        <w:ind w:right="-30"/>
        <w:jc w:val="center"/>
        <w:rPr>
          <w:sz w:val="28"/>
          <w:szCs w:val="28"/>
        </w:rPr>
      </w:pPr>
    </w:p>
    <w:p w14:paraId="66A1D379" w14:textId="77777777" w:rsidR="00762766" w:rsidRPr="00587965" w:rsidRDefault="00762766" w:rsidP="00762766">
      <w:pPr>
        <w:pStyle w:val="a3"/>
        <w:spacing w:after="0"/>
        <w:ind w:right="-30"/>
        <w:jc w:val="center"/>
        <w:rPr>
          <w:sz w:val="28"/>
          <w:szCs w:val="28"/>
        </w:rPr>
      </w:pPr>
    </w:p>
    <w:p w14:paraId="693AA797" w14:textId="77777777" w:rsidR="00762766" w:rsidRPr="00587965" w:rsidRDefault="00762766" w:rsidP="00762766">
      <w:pPr>
        <w:pStyle w:val="a3"/>
        <w:spacing w:after="0"/>
        <w:ind w:right="-30"/>
        <w:jc w:val="center"/>
        <w:rPr>
          <w:sz w:val="28"/>
          <w:szCs w:val="28"/>
        </w:rPr>
      </w:pPr>
    </w:p>
    <w:p w14:paraId="0A3C3582" w14:textId="5FEF7DFF" w:rsidR="00762766" w:rsidRPr="00587965" w:rsidRDefault="00587965" w:rsidP="00762766">
      <w:pPr>
        <w:pStyle w:val="a3"/>
        <w:spacing w:after="0"/>
        <w:ind w:right="-30"/>
        <w:rPr>
          <w:b/>
          <w:bCs/>
          <w:sz w:val="28"/>
          <w:szCs w:val="28"/>
        </w:rPr>
      </w:pPr>
      <w:r w:rsidRPr="00587965">
        <w:rPr>
          <w:b/>
          <w:bCs/>
          <w:sz w:val="28"/>
          <w:szCs w:val="28"/>
        </w:rPr>
        <w:t xml:space="preserve">Секретар сільської ради                                                </w:t>
      </w:r>
      <w:bookmarkStart w:id="0" w:name="_GoBack"/>
      <w:bookmarkEnd w:id="0"/>
      <w:r w:rsidRPr="00587965">
        <w:rPr>
          <w:b/>
          <w:bCs/>
          <w:sz w:val="28"/>
          <w:szCs w:val="28"/>
        </w:rPr>
        <w:t>Людмила ШЕВЧУК</w:t>
      </w:r>
    </w:p>
    <w:p w14:paraId="42DD740C" w14:textId="77777777" w:rsidR="002151DD" w:rsidRPr="00587965" w:rsidRDefault="002151DD">
      <w:pPr>
        <w:rPr>
          <w:sz w:val="28"/>
          <w:szCs w:val="28"/>
        </w:rPr>
      </w:pPr>
    </w:p>
    <w:sectPr w:rsidR="002151DD" w:rsidRPr="00587965" w:rsidSect="0021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93C95"/>
    <w:multiLevelType w:val="multilevel"/>
    <w:tmpl w:val="D13460A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999"/>
        </w:tabs>
        <w:ind w:left="1999" w:hanging="1290"/>
      </w:pPr>
      <w:rPr>
        <w:rFonts w:hint="default"/>
      </w:rPr>
    </w:lvl>
    <w:lvl w:ilvl="2">
      <w:start w:val="1"/>
      <w:numFmt w:val="decimal"/>
      <w:lvlText w:val="%1.%2.%3."/>
      <w:lvlJc w:val="left"/>
      <w:pPr>
        <w:tabs>
          <w:tab w:val="num" w:pos="2708"/>
        </w:tabs>
        <w:ind w:left="2708" w:hanging="1290"/>
      </w:pPr>
      <w:rPr>
        <w:rFonts w:hint="default"/>
      </w:rPr>
    </w:lvl>
    <w:lvl w:ilvl="3">
      <w:start w:val="1"/>
      <w:numFmt w:val="decimal"/>
      <w:lvlText w:val="%1.%2.%3.%4."/>
      <w:lvlJc w:val="left"/>
      <w:pPr>
        <w:tabs>
          <w:tab w:val="num" w:pos="3417"/>
        </w:tabs>
        <w:ind w:left="3417" w:hanging="1290"/>
      </w:pPr>
      <w:rPr>
        <w:rFonts w:hint="default"/>
      </w:rPr>
    </w:lvl>
    <w:lvl w:ilvl="4">
      <w:start w:val="1"/>
      <w:numFmt w:val="decimal"/>
      <w:lvlText w:val="%1.%2.%3.%4.%5."/>
      <w:lvlJc w:val="left"/>
      <w:pPr>
        <w:tabs>
          <w:tab w:val="num" w:pos="4126"/>
        </w:tabs>
        <w:ind w:left="4126" w:hanging="129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15:restartNumberingAfterBreak="0">
    <w:nsid w:val="1F717678"/>
    <w:multiLevelType w:val="hybridMultilevel"/>
    <w:tmpl w:val="C394C20E"/>
    <w:lvl w:ilvl="0" w:tplc="0C706A3A">
      <w:start w:val="1"/>
      <w:numFmt w:val="decimal"/>
      <w:lvlText w:val="%1."/>
      <w:lvlJc w:val="left"/>
      <w:pPr>
        <w:ind w:left="1482" w:hanging="91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98950DC"/>
    <w:multiLevelType w:val="hybridMultilevel"/>
    <w:tmpl w:val="C2A6F73E"/>
    <w:lvl w:ilvl="0" w:tplc="2000000D">
      <w:start w:val="1"/>
      <w:numFmt w:val="bullet"/>
      <w:lvlText w:val=""/>
      <w:lvlJc w:val="left"/>
      <w:pPr>
        <w:ind w:left="1546" w:hanging="360"/>
      </w:pPr>
      <w:rPr>
        <w:rFonts w:ascii="Wingdings" w:hAnsi="Wingdings" w:hint="default"/>
      </w:rPr>
    </w:lvl>
    <w:lvl w:ilvl="1" w:tplc="20000003" w:tentative="1">
      <w:start w:val="1"/>
      <w:numFmt w:val="bullet"/>
      <w:lvlText w:val="o"/>
      <w:lvlJc w:val="left"/>
      <w:pPr>
        <w:ind w:left="2266" w:hanging="360"/>
      </w:pPr>
      <w:rPr>
        <w:rFonts w:ascii="Courier New" w:hAnsi="Courier New" w:cs="Courier New" w:hint="default"/>
      </w:rPr>
    </w:lvl>
    <w:lvl w:ilvl="2" w:tplc="20000005" w:tentative="1">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3" w15:restartNumberingAfterBreak="0">
    <w:nsid w:val="5F1E579D"/>
    <w:multiLevelType w:val="hybridMultilevel"/>
    <w:tmpl w:val="69E02986"/>
    <w:lvl w:ilvl="0" w:tplc="C378534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74860BA4"/>
    <w:multiLevelType w:val="hybridMultilevel"/>
    <w:tmpl w:val="05E45D6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66"/>
    <w:rsid w:val="001116F3"/>
    <w:rsid w:val="002151DD"/>
    <w:rsid w:val="00587965"/>
    <w:rsid w:val="0076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6E3F"/>
  <w15:docId w15:val="{C7C829B9-D585-4CCB-BF26-F3A65F85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766"/>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Знак2, Знак2"/>
    <w:link w:val="HTML0"/>
    <w:uiPriority w:val="99"/>
    <w:unhideWhenUsed/>
    <w:rsid w:val="00762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sz w:val="24"/>
      <w:szCs w:val="24"/>
      <w:lang w:val="en-US" w:eastAsia="zh-CN"/>
    </w:rPr>
  </w:style>
  <w:style w:type="character" w:customStyle="1" w:styleId="HTML0">
    <w:name w:val="Стандартный HTML Знак"/>
    <w:aliases w:val="Знак2 Знак, Знак2 Знак"/>
    <w:basedOn w:val="a0"/>
    <w:link w:val="HTML"/>
    <w:uiPriority w:val="99"/>
    <w:rsid w:val="00762766"/>
    <w:rPr>
      <w:rFonts w:ascii="SimSun" w:eastAsia="SimSun" w:hAnsi="SimSun" w:cs="Times New Roman"/>
      <w:sz w:val="24"/>
      <w:szCs w:val="24"/>
      <w:lang w:val="en-US" w:eastAsia="zh-CN"/>
    </w:rPr>
  </w:style>
  <w:style w:type="paragraph" w:styleId="a3">
    <w:name w:val="Body Text Indent"/>
    <w:basedOn w:val="a"/>
    <w:link w:val="a4"/>
    <w:rsid w:val="00762766"/>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a4">
    <w:name w:val="Основной текст с отступом Знак"/>
    <w:basedOn w:val="a0"/>
    <w:link w:val="a3"/>
    <w:rsid w:val="00762766"/>
    <w:rPr>
      <w:rFonts w:ascii="Times New Roman" w:eastAsia="Times New Roman" w:hAnsi="Times New Roman" w:cs="Times New Roman"/>
      <w:sz w:val="20"/>
      <w:szCs w:val="20"/>
      <w:lang w:val="uk-UA" w:eastAsia="zh-CN"/>
    </w:rPr>
  </w:style>
  <w:style w:type="paragraph" w:styleId="a5">
    <w:name w:val="Balloon Text"/>
    <w:basedOn w:val="a"/>
    <w:link w:val="a6"/>
    <w:uiPriority w:val="99"/>
    <w:semiHidden/>
    <w:unhideWhenUsed/>
    <w:rsid w:val="00587965"/>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587965"/>
    <w:rPr>
      <w:rFonts w:ascii="Arial" w:eastAsiaTheme="minorEastAsia" w:hAnsi="Arial" w:cs="Arial"/>
      <w:sz w:val="18"/>
      <w:szCs w:val="18"/>
      <w:lang w:val="uk-UA" w:eastAsia="uk-UA"/>
    </w:rPr>
  </w:style>
  <w:style w:type="paragraph" w:styleId="a7">
    <w:name w:val="List Paragraph"/>
    <w:basedOn w:val="a"/>
    <w:uiPriority w:val="34"/>
    <w:qFormat/>
    <w:rsid w:val="00587965"/>
    <w:pPr>
      <w:spacing w:after="0" w:line="240" w:lineRule="auto"/>
      <w:ind w:left="720"/>
      <w:contextualSpacing/>
    </w:pPr>
    <w:rPr>
      <w:rFonts w:ascii="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875</Words>
  <Characters>4994</Characters>
  <Application>Microsoft Office Word</Application>
  <DocSecurity>0</DocSecurity>
  <Lines>41</Lines>
  <Paragraphs>11</Paragraphs>
  <ScaleCrop>false</ScaleCrop>
  <Company>Home</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KRUPSR</dc:creator>
  <cp:keywords/>
  <dc:description/>
  <cp:lastModifiedBy>Джус Інна Павлівна</cp:lastModifiedBy>
  <cp:revision>2</cp:revision>
  <cp:lastPrinted>2021-12-21T10:20:00Z</cp:lastPrinted>
  <dcterms:created xsi:type="dcterms:W3CDTF">2021-12-21T10:32:00Z</dcterms:created>
  <dcterms:modified xsi:type="dcterms:W3CDTF">2021-12-21T10:32:00Z</dcterms:modified>
</cp:coreProperties>
</file>