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86F" w:rsidRDefault="009E186F" w:rsidP="009E186F">
      <w:pPr>
        <w:ind w:right="282"/>
        <w:jc w:val="center"/>
      </w:pPr>
    </w:p>
    <w:p w:rsidR="009E186F" w:rsidRDefault="009E186F" w:rsidP="009E186F">
      <w:pPr>
        <w:jc w:val="center"/>
      </w:pPr>
    </w:p>
    <w:p w:rsidR="009E186F" w:rsidRDefault="009E186F" w:rsidP="009E186F">
      <w:pPr>
        <w:jc w:val="center"/>
      </w:pPr>
    </w:p>
    <w:p w:rsidR="009E186F" w:rsidRDefault="009E186F" w:rsidP="009E186F">
      <w:pPr>
        <w:jc w:val="center"/>
      </w:pPr>
      <w:r>
        <w:rPr>
          <w:noProof/>
          <w:lang w:eastAsia="uk-UA"/>
        </w:rPr>
        <w:drawing>
          <wp:inline distT="0" distB="0" distL="0" distR="0" wp14:anchorId="23CD5961" wp14:editId="17EAAA98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86F" w:rsidRDefault="009E186F" w:rsidP="009E186F">
      <w:pPr>
        <w:jc w:val="center"/>
        <w:rPr>
          <w:b/>
        </w:rPr>
      </w:pPr>
      <w:r>
        <w:rPr>
          <w:b/>
        </w:rPr>
        <w:t>У К Р А Ї Н А</w:t>
      </w:r>
    </w:p>
    <w:p w:rsidR="009E186F" w:rsidRDefault="009E186F" w:rsidP="009E186F">
      <w:pPr>
        <w:jc w:val="center"/>
        <w:rPr>
          <w:b/>
        </w:rPr>
      </w:pPr>
    </w:p>
    <w:p w:rsidR="009E186F" w:rsidRDefault="009E186F" w:rsidP="009E186F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9E186F" w:rsidRDefault="009E186F" w:rsidP="009E186F">
      <w:pPr>
        <w:jc w:val="center"/>
        <w:rPr>
          <w:b/>
        </w:rPr>
      </w:pPr>
    </w:p>
    <w:p w:rsidR="009E186F" w:rsidRDefault="009E186F" w:rsidP="009E186F">
      <w:pPr>
        <w:jc w:val="center"/>
        <w:rPr>
          <w:b/>
        </w:rPr>
      </w:pPr>
      <w:r>
        <w:rPr>
          <w:b/>
        </w:rPr>
        <w:t>ВІННИЦЬКОЇ ОБЛАСТІ</w:t>
      </w:r>
    </w:p>
    <w:p w:rsidR="009E186F" w:rsidRDefault="009E186F" w:rsidP="009E186F">
      <w:pPr>
        <w:jc w:val="both"/>
        <w:rPr>
          <w:b/>
        </w:rPr>
      </w:pPr>
    </w:p>
    <w:p w:rsidR="009E186F" w:rsidRDefault="009E186F" w:rsidP="009E186F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 xml:space="preserve"> сесія 8 скликання</w:t>
      </w:r>
    </w:p>
    <w:p w:rsidR="009E186F" w:rsidRDefault="009E186F" w:rsidP="009E1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__січня 2022 року                                                                село Самгородок</w:t>
      </w:r>
    </w:p>
    <w:p w:rsidR="009E186F" w:rsidRDefault="009E186F" w:rsidP="009E186F">
      <w:pPr>
        <w:jc w:val="both"/>
        <w:rPr>
          <w:b/>
        </w:rPr>
      </w:pPr>
    </w:p>
    <w:p w:rsidR="009E186F" w:rsidRDefault="009E186F" w:rsidP="009E1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9E186F" w:rsidRPr="00E74EFD" w:rsidRDefault="009E186F" w:rsidP="009E186F">
      <w:pPr>
        <w:jc w:val="both"/>
        <w:rPr>
          <w:b/>
          <w:sz w:val="28"/>
          <w:szCs w:val="28"/>
        </w:rPr>
      </w:pPr>
    </w:p>
    <w:p w:rsidR="009E186F" w:rsidRPr="00983593" w:rsidRDefault="009E186F" w:rsidP="009E186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9E186F" w:rsidRPr="00983593" w:rsidRDefault="009E186F" w:rsidP="009E186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9E186F" w:rsidRPr="00983593" w:rsidRDefault="009E186F" w:rsidP="009E186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9E186F" w:rsidRDefault="009E186F" w:rsidP="009E186F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>гр.</w:t>
      </w:r>
      <w:r>
        <w:rPr>
          <w:sz w:val="28"/>
          <w:szCs w:val="28"/>
        </w:rPr>
        <w:t xml:space="preserve"> Павлюку В.М</w:t>
      </w:r>
      <w:r>
        <w:rPr>
          <w:sz w:val="28"/>
          <w:szCs w:val="28"/>
        </w:rPr>
        <w:t>.</w:t>
      </w:r>
    </w:p>
    <w:p w:rsidR="009E186F" w:rsidRPr="00983593" w:rsidRDefault="009E186F" w:rsidP="009E186F">
      <w:pPr>
        <w:jc w:val="both"/>
        <w:rPr>
          <w:sz w:val="28"/>
          <w:szCs w:val="28"/>
        </w:rPr>
      </w:pPr>
    </w:p>
    <w:p w:rsidR="009E186F" w:rsidRPr="0022165C" w:rsidRDefault="009E186F" w:rsidP="009E186F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Павлюка Володимира Миколайовича</w:t>
      </w:r>
      <w:r>
        <w:rPr>
          <w:sz w:val="28"/>
          <w:szCs w:val="28"/>
        </w:rPr>
        <w:t xml:space="preserve">, що проживає в селі </w:t>
      </w:r>
      <w:r>
        <w:rPr>
          <w:sz w:val="28"/>
          <w:szCs w:val="28"/>
        </w:rPr>
        <w:t>Журбинці</w:t>
      </w:r>
      <w:r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Лугова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>
        <w:rPr>
          <w:sz w:val="28"/>
          <w:szCs w:val="28"/>
        </w:rPr>
        <w:t>, 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9E186F" w:rsidRPr="00E74EFD" w:rsidRDefault="009E186F" w:rsidP="009E186F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9E186F" w:rsidRPr="00E74EFD" w:rsidRDefault="009E186F" w:rsidP="009E186F">
      <w:pPr>
        <w:jc w:val="both"/>
        <w:rPr>
          <w:b/>
          <w:sz w:val="28"/>
          <w:szCs w:val="28"/>
        </w:rPr>
      </w:pPr>
    </w:p>
    <w:p w:rsidR="009E186F" w:rsidRPr="007F6B5E" w:rsidRDefault="009E186F" w:rsidP="009E18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</w:t>
      </w:r>
      <w:r>
        <w:rPr>
          <w:sz w:val="28"/>
          <w:szCs w:val="28"/>
        </w:rPr>
        <w:t>меж земельних ділянок</w:t>
      </w:r>
      <w:r w:rsidRPr="00E74EFD">
        <w:rPr>
          <w:sz w:val="28"/>
          <w:szCs w:val="28"/>
        </w:rPr>
        <w:t xml:space="preserve"> в натурі (на місцевості)</w:t>
      </w:r>
      <w:r>
        <w:rPr>
          <w:sz w:val="28"/>
          <w:szCs w:val="28"/>
        </w:rPr>
        <w:t xml:space="preserve">, </w:t>
      </w:r>
      <w:r w:rsidRPr="007F6B5E">
        <w:rPr>
          <w:sz w:val="28"/>
          <w:szCs w:val="28"/>
        </w:rPr>
        <w:t xml:space="preserve">гр. </w:t>
      </w:r>
      <w:r>
        <w:rPr>
          <w:sz w:val="28"/>
          <w:szCs w:val="28"/>
        </w:rPr>
        <w:t>Павлюк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Володимир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Миколайович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та споруд площею 0,2500 га, в </w:t>
      </w:r>
      <w:r w:rsidRPr="007F6B5E">
        <w:rPr>
          <w:sz w:val="28"/>
          <w:szCs w:val="28"/>
        </w:rPr>
        <w:t>с.</w:t>
      </w:r>
      <w:r>
        <w:rPr>
          <w:sz w:val="28"/>
          <w:szCs w:val="28"/>
        </w:rPr>
        <w:t xml:space="preserve"> Журбинці по вул. Лугова,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15 Вінницької області та для ведення особистого селянського господарства площею 0,</w:t>
      </w:r>
      <w:r>
        <w:rPr>
          <w:sz w:val="28"/>
          <w:szCs w:val="28"/>
        </w:rPr>
        <w:t>3376</w:t>
      </w:r>
      <w:r>
        <w:rPr>
          <w:sz w:val="28"/>
          <w:szCs w:val="28"/>
        </w:rPr>
        <w:t xml:space="preserve"> га в </w:t>
      </w:r>
      <w:r w:rsidRPr="007F6B5E">
        <w:rPr>
          <w:sz w:val="28"/>
          <w:szCs w:val="28"/>
        </w:rPr>
        <w:t>с</w:t>
      </w:r>
      <w:r>
        <w:rPr>
          <w:sz w:val="28"/>
          <w:szCs w:val="28"/>
        </w:rPr>
        <w:t>. Журбинці по вул. Лугова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Вінницької області.</w:t>
      </w:r>
    </w:p>
    <w:p w:rsidR="009E186F" w:rsidRPr="00057EC7" w:rsidRDefault="009E186F" w:rsidP="009E18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>Павлюку Володимиру Миколайовичу</w:t>
      </w:r>
      <w:r w:rsidRPr="00057EC7">
        <w:rPr>
          <w:sz w:val="28"/>
          <w:szCs w:val="28"/>
        </w:rPr>
        <w:t xml:space="preserve"> </w:t>
      </w:r>
      <w:r w:rsidRPr="00057EC7">
        <w:rPr>
          <w:sz w:val="28"/>
          <w:szCs w:val="28"/>
        </w:rPr>
        <w:t>у приватну власність 0,</w:t>
      </w:r>
      <w:r>
        <w:rPr>
          <w:sz w:val="28"/>
          <w:szCs w:val="28"/>
        </w:rPr>
        <w:t>5876</w:t>
      </w:r>
      <w:r w:rsidRPr="00057EC7">
        <w:rPr>
          <w:sz w:val="28"/>
          <w:szCs w:val="28"/>
        </w:rPr>
        <w:t xml:space="preserve"> га земель, в тому числі 0,2500 га для будівництва і обслуговування житлового будинку, господарських будівель і споруд в с</w:t>
      </w:r>
      <w:r w:rsidRPr="001B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Журбинці по вул. Лугова,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15, </w:t>
      </w:r>
      <w:r w:rsidRPr="00057EC7">
        <w:rPr>
          <w:sz w:val="28"/>
          <w:szCs w:val="28"/>
        </w:rPr>
        <w:t>кадастровий номер 05214</w:t>
      </w:r>
      <w:r>
        <w:rPr>
          <w:sz w:val="28"/>
          <w:szCs w:val="28"/>
        </w:rPr>
        <w:t>8</w:t>
      </w:r>
      <w:r>
        <w:rPr>
          <w:sz w:val="28"/>
          <w:szCs w:val="28"/>
        </w:rPr>
        <w:t>20</w:t>
      </w:r>
      <w:r w:rsidRPr="00057EC7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057EC7">
        <w:rPr>
          <w:sz w:val="28"/>
          <w:szCs w:val="28"/>
        </w:rPr>
        <w:t>:0</w:t>
      </w:r>
      <w:r>
        <w:rPr>
          <w:sz w:val="28"/>
          <w:szCs w:val="28"/>
        </w:rPr>
        <w:t>04</w:t>
      </w:r>
      <w:r w:rsidRPr="00057EC7">
        <w:rPr>
          <w:sz w:val="28"/>
          <w:szCs w:val="28"/>
        </w:rPr>
        <w:t>:0</w:t>
      </w:r>
      <w:r>
        <w:rPr>
          <w:sz w:val="28"/>
          <w:szCs w:val="28"/>
        </w:rPr>
        <w:t>2</w:t>
      </w:r>
      <w:r>
        <w:rPr>
          <w:sz w:val="28"/>
          <w:szCs w:val="28"/>
        </w:rPr>
        <w:t>40</w:t>
      </w:r>
      <w:r w:rsidRPr="00057EC7">
        <w:rPr>
          <w:sz w:val="28"/>
          <w:szCs w:val="28"/>
        </w:rPr>
        <w:t xml:space="preserve"> та 0</w:t>
      </w:r>
      <w:r>
        <w:rPr>
          <w:sz w:val="28"/>
          <w:szCs w:val="28"/>
        </w:rPr>
        <w:t>,</w:t>
      </w:r>
      <w:r>
        <w:rPr>
          <w:sz w:val="28"/>
          <w:szCs w:val="28"/>
        </w:rPr>
        <w:t>3376</w:t>
      </w:r>
      <w:r w:rsidRPr="00057EC7">
        <w:rPr>
          <w:sz w:val="28"/>
          <w:szCs w:val="28"/>
        </w:rPr>
        <w:t xml:space="preserve"> га для ведення особистого селянського господарства в с</w:t>
      </w:r>
      <w:r w:rsidRPr="007F6B5E">
        <w:rPr>
          <w:sz w:val="28"/>
          <w:szCs w:val="28"/>
        </w:rPr>
        <w:t>.</w:t>
      </w:r>
      <w:r>
        <w:rPr>
          <w:sz w:val="28"/>
          <w:szCs w:val="28"/>
        </w:rPr>
        <w:t xml:space="preserve"> Журбинці по вул. Лугова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057EC7">
        <w:rPr>
          <w:sz w:val="28"/>
          <w:szCs w:val="28"/>
        </w:rPr>
        <w:t>кадастровий номер 05214</w:t>
      </w:r>
      <w:r>
        <w:rPr>
          <w:sz w:val="28"/>
          <w:szCs w:val="28"/>
        </w:rPr>
        <w:t>8</w:t>
      </w:r>
      <w:r>
        <w:rPr>
          <w:sz w:val="28"/>
          <w:szCs w:val="28"/>
        </w:rPr>
        <w:t>20</w:t>
      </w:r>
      <w:r w:rsidRPr="00057EC7">
        <w:rPr>
          <w:sz w:val="28"/>
          <w:szCs w:val="28"/>
        </w:rPr>
        <w:t>00:0</w:t>
      </w:r>
      <w:r>
        <w:rPr>
          <w:sz w:val="28"/>
          <w:szCs w:val="28"/>
        </w:rPr>
        <w:t>1</w:t>
      </w:r>
      <w:r w:rsidRPr="00057EC7">
        <w:rPr>
          <w:sz w:val="28"/>
          <w:szCs w:val="28"/>
        </w:rPr>
        <w:t>:00</w:t>
      </w:r>
      <w:r>
        <w:rPr>
          <w:sz w:val="28"/>
          <w:szCs w:val="28"/>
        </w:rPr>
        <w:t>4</w:t>
      </w:r>
      <w:r w:rsidRPr="00057EC7">
        <w:rPr>
          <w:sz w:val="28"/>
          <w:szCs w:val="28"/>
        </w:rPr>
        <w:t>:0</w:t>
      </w:r>
      <w:r>
        <w:rPr>
          <w:sz w:val="28"/>
          <w:szCs w:val="28"/>
        </w:rPr>
        <w:t>239</w:t>
      </w:r>
      <w:r>
        <w:rPr>
          <w:sz w:val="28"/>
          <w:szCs w:val="28"/>
        </w:rPr>
        <w:t>.</w:t>
      </w:r>
    </w:p>
    <w:p w:rsidR="009E186F" w:rsidRPr="00057EC7" w:rsidRDefault="009E186F" w:rsidP="009E18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7EC7">
        <w:rPr>
          <w:sz w:val="28"/>
          <w:szCs w:val="28"/>
        </w:rPr>
        <w:t xml:space="preserve">Зобов’язати гр. </w:t>
      </w:r>
      <w:r>
        <w:rPr>
          <w:sz w:val="28"/>
          <w:szCs w:val="28"/>
        </w:rPr>
        <w:t>Павлюка Володимира Миколайовича</w:t>
      </w:r>
      <w:r w:rsidRPr="00057EC7">
        <w:rPr>
          <w:sz w:val="28"/>
          <w:szCs w:val="28"/>
        </w:rPr>
        <w:t xml:space="preserve"> </w:t>
      </w:r>
      <w:r w:rsidRPr="00057EC7">
        <w:rPr>
          <w:sz w:val="28"/>
          <w:szCs w:val="28"/>
        </w:rPr>
        <w:t xml:space="preserve">здійснити державну </w:t>
      </w:r>
    </w:p>
    <w:p w:rsidR="009E186F" w:rsidRPr="00E74EFD" w:rsidRDefault="009E186F" w:rsidP="009E186F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E74EFD">
        <w:rPr>
          <w:sz w:val="28"/>
          <w:szCs w:val="28"/>
        </w:rPr>
        <w:t>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9E186F" w:rsidRPr="00057EC7" w:rsidRDefault="009E186F" w:rsidP="009E186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9E186F" w:rsidRDefault="009E186F" w:rsidP="009E186F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9E186F" w:rsidRDefault="009E186F" w:rsidP="009E186F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9E186F" w:rsidRDefault="009E186F" w:rsidP="009E186F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9E186F" w:rsidRPr="00A123BC" w:rsidRDefault="009E186F" w:rsidP="009E186F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A123BC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9E186F" w:rsidRDefault="009E186F" w:rsidP="009E186F">
      <w:pPr>
        <w:jc w:val="center"/>
        <w:rPr>
          <w:sz w:val="28"/>
          <w:szCs w:val="28"/>
        </w:rPr>
      </w:pPr>
    </w:p>
    <w:p w:rsidR="009E186F" w:rsidRDefault="009E186F" w:rsidP="009E186F">
      <w:pPr>
        <w:jc w:val="center"/>
        <w:rPr>
          <w:sz w:val="28"/>
          <w:szCs w:val="28"/>
        </w:rPr>
      </w:pPr>
    </w:p>
    <w:p w:rsidR="009E186F" w:rsidRPr="00E74EFD" w:rsidRDefault="009E186F" w:rsidP="009E186F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9E186F" w:rsidRDefault="009E186F" w:rsidP="009E186F">
      <w:pPr>
        <w:ind w:right="282"/>
        <w:jc w:val="center"/>
      </w:pPr>
    </w:p>
    <w:p w:rsidR="009E186F" w:rsidRDefault="009E186F" w:rsidP="009E186F"/>
    <w:p w:rsidR="009E186F" w:rsidRDefault="009E186F" w:rsidP="009E186F"/>
    <w:p w:rsidR="009E186F" w:rsidRDefault="009E186F" w:rsidP="009E186F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9E186F" w:rsidRDefault="009E186F" w:rsidP="009E186F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9E186F" w:rsidRDefault="009E186F" w:rsidP="009E186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9E186F" w:rsidRDefault="009E186F" w:rsidP="009E186F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9E186F" w:rsidRPr="00787E0D" w:rsidRDefault="009E186F" w:rsidP="009E186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9E186F" w:rsidRDefault="009E186F" w:rsidP="009E186F">
      <w:pPr>
        <w:spacing w:after="120"/>
      </w:pPr>
    </w:p>
    <w:p w:rsidR="009E186F" w:rsidRDefault="009E186F" w:rsidP="009E186F"/>
    <w:p w:rsidR="009E186F" w:rsidRDefault="009E186F" w:rsidP="009E186F"/>
    <w:p w:rsidR="009E186F" w:rsidRDefault="009E186F" w:rsidP="009E186F"/>
    <w:p w:rsidR="009E186F" w:rsidRDefault="009E186F" w:rsidP="009E186F"/>
    <w:p w:rsidR="009E186F" w:rsidRDefault="009E186F" w:rsidP="009E186F"/>
    <w:p w:rsidR="009E186F" w:rsidRDefault="009E186F" w:rsidP="009E186F"/>
    <w:p w:rsidR="002B0EBD" w:rsidRDefault="002B0EBD"/>
    <w:sectPr w:rsidR="002B0EBD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6F"/>
    <w:rsid w:val="002B0EBD"/>
    <w:rsid w:val="009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0F7F"/>
  <w15:chartTrackingRefBased/>
  <w15:docId w15:val="{F64437E2-E2B4-4F56-B848-BC157BF3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E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2022-01-04T13:11:00Z</dcterms:created>
  <dcterms:modified xsi:type="dcterms:W3CDTF">2022-01-04T13:17:00Z</dcterms:modified>
</cp:coreProperties>
</file>