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0D9" w:rsidRDefault="006820D9" w:rsidP="006820D9">
      <w:pPr>
        <w:ind w:right="282"/>
        <w:jc w:val="center"/>
      </w:pPr>
    </w:p>
    <w:p w:rsidR="006820D9" w:rsidRDefault="006820D9" w:rsidP="006820D9">
      <w:pPr>
        <w:jc w:val="center"/>
      </w:pPr>
    </w:p>
    <w:p w:rsidR="006820D9" w:rsidRDefault="006820D9" w:rsidP="006820D9">
      <w:pPr>
        <w:jc w:val="center"/>
      </w:pPr>
    </w:p>
    <w:p w:rsidR="006820D9" w:rsidRDefault="006820D9" w:rsidP="006820D9">
      <w:pPr>
        <w:jc w:val="center"/>
      </w:pPr>
      <w:r>
        <w:rPr>
          <w:noProof/>
          <w:lang w:eastAsia="uk-UA"/>
        </w:rPr>
        <w:drawing>
          <wp:inline distT="0" distB="0" distL="0" distR="0" wp14:anchorId="31B39951" wp14:editId="520D89B9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20D9" w:rsidRDefault="006820D9" w:rsidP="006820D9">
      <w:pPr>
        <w:jc w:val="center"/>
        <w:rPr>
          <w:b/>
        </w:rPr>
      </w:pPr>
      <w:r>
        <w:rPr>
          <w:b/>
        </w:rPr>
        <w:t>У К Р А Ї Н А</w:t>
      </w:r>
    </w:p>
    <w:p w:rsidR="006820D9" w:rsidRDefault="006820D9" w:rsidP="006820D9">
      <w:pPr>
        <w:jc w:val="center"/>
        <w:rPr>
          <w:b/>
        </w:rPr>
      </w:pPr>
    </w:p>
    <w:p w:rsidR="006820D9" w:rsidRDefault="006820D9" w:rsidP="006820D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820D9" w:rsidRDefault="006820D9" w:rsidP="006820D9">
      <w:pPr>
        <w:jc w:val="center"/>
        <w:rPr>
          <w:b/>
        </w:rPr>
      </w:pPr>
    </w:p>
    <w:p w:rsidR="006820D9" w:rsidRDefault="006820D9" w:rsidP="006820D9">
      <w:pPr>
        <w:jc w:val="center"/>
        <w:rPr>
          <w:b/>
        </w:rPr>
      </w:pPr>
      <w:r>
        <w:rPr>
          <w:b/>
        </w:rPr>
        <w:t>ВІННИЦЬКОЇ ОБЛАСТІ</w:t>
      </w:r>
    </w:p>
    <w:p w:rsidR="006820D9" w:rsidRDefault="006820D9" w:rsidP="006820D9">
      <w:pPr>
        <w:jc w:val="both"/>
        <w:rPr>
          <w:b/>
        </w:rPr>
      </w:pPr>
    </w:p>
    <w:p w:rsidR="006820D9" w:rsidRDefault="006820D9" w:rsidP="006820D9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 xml:space="preserve"> 18 </w:t>
      </w:r>
      <w:r>
        <w:rPr>
          <w:b/>
          <w:sz w:val="28"/>
          <w:szCs w:val="28"/>
        </w:rPr>
        <w:t>сесія 8 скликання</w:t>
      </w:r>
    </w:p>
    <w:p w:rsidR="006820D9" w:rsidRDefault="006820D9" w:rsidP="00682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грудня</w:t>
      </w:r>
      <w:r>
        <w:rPr>
          <w:b/>
          <w:sz w:val="28"/>
          <w:szCs w:val="28"/>
        </w:rPr>
        <w:t xml:space="preserve">  2021 року                                                                село Самгородок</w:t>
      </w:r>
    </w:p>
    <w:p w:rsidR="006820D9" w:rsidRDefault="006820D9" w:rsidP="006820D9">
      <w:pPr>
        <w:jc w:val="both"/>
        <w:rPr>
          <w:b/>
        </w:rPr>
      </w:pPr>
    </w:p>
    <w:p w:rsidR="006820D9" w:rsidRDefault="006820D9" w:rsidP="0068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6820D9" w:rsidRPr="00E74EFD" w:rsidRDefault="006820D9" w:rsidP="006820D9">
      <w:pPr>
        <w:jc w:val="both"/>
        <w:rPr>
          <w:b/>
          <w:sz w:val="28"/>
          <w:szCs w:val="28"/>
        </w:rPr>
      </w:pPr>
    </w:p>
    <w:p w:rsidR="006820D9" w:rsidRPr="00983593" w:rsidRDefault="006820D9" w:rsidP="006820D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6820D9" w:rsidRPr="00983593" w:rsidRDefault="006820D9" w:rsidP="006820D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6820D9" w:rsidRPr="00983593" w:rsidRDefault="006820D9" w:rsidP="006820D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6820D9" w:rsidRDefault="006820D9" w:rsidP="006820D9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Масному І.П</w:t>
      </w:r>
      <w:r>
        <w:rPr>
          <w:sz w:val="28"/>
          <w:szCs w:val="28"/>
        </w:rPr>
        <w:t>.</w:t>
      </w:r>
    </w:p>
    <w:p w:rsidR="006820D9" w:rsidRPr="00983593" w:rsidRDefault="006820D9" w:rsidP="006820D9">
      <w:pPr>
        <w:jc w:val="both"/>
        <w:rPr>
          <w:sz w:val="28"/>
          <w:szCs w:val="28"/>
        </w:rPr>
      </w:pPr>
    </w:p>
    <w:p w:rsidR="006820D9" w:rsidRPr="0022165C" w:rsidRDefault="006820D9" w:rsidP="006820D9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Масного Ігоря Петровича</w:t>
      </w:r>
      <w:r>
        <w:rPr>
          <w:sz w:val="28"/>
          <w:szCs w:val="28"/>
        </w:rPr>
        <w:t xml:space="preserve">, що проживає в </w:t>
      </w:r>
      <w:r>
        <w:rPr>
          <w:sz w:val="28"/>
          <w:szCs w:val="28"/>
        </w:rPr>
        <w:t xml:space="preserve">селі Самгородок </w:t>
      </w:r>
      <w:r>
        <w:rPr>
          <w:sz w:val="28"/>
          <w:szCs w:val="28"/>
        </w:rPr>
        <w:t xml:space="preserve">по вул. </w:t>
      </w:r>
      <w:r>
        <w:rPr>
          <w:sz w:val="28"/>
          <w:szCs w:val="28"/>
        </w:rPr>
        <w:t>Заруддя</w:t>
      </w:r>
      <w:r>
        <w:rPr>
          <w:sz w:val="28"/>
          <w:szCs w:val="28"/>
        </w:rPr>
        <w:t xml:space="preserve">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z w:val="28"/>
          <w:szCs w:val="28"/>
        </w:rPr>
        <w:t>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6820D9" w:rsidRPr="00E74EFD" w:rsidRDefault="006820D9" w:rsidP="006820D9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6820D9" w:rsidRPr="00E74EFD" w:rsidRDefault="006820D9" w:rsidP="006820D9">
      <w:pPr>
        <w:jc w:val="both"/>
        <w:rPr>
          <w:b/>
          <w:sz w:val="28"/>
          <w:szCs w:val="28"/>
        </w:rPr>
      </w:pPr>
    </w:p>
    <w:p w:rsidR="006820D9" w:rsidRPr="007F6B5E" w:rsidRDefault="006820D9" w:rsidP="006820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Масному </w:t>
      </w:r>
      <w:r>
        <w:rPr>
          <w:sz w:val="28"/>
          <w:szCs w:val="28"/>
        </w:rPr>
        <w:t>Ігор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Петрович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 для будівництва і обслуговування житлового будинку, господарських будівель та споруд площею 0,2500 га, в </w:t>
      </w:r>
      <w:r w:rsidRPr="007F6B5E">
        <w:rPr>
          <w:sz w:val="28"/>
          <w:szCs w:val="28"/>
        </w:rPr>
        <w:t>с.</w:t>
      </w:r>
      <w:r>
        <w:rPr>
          <w:sz w:val="28"/>
          <w:szCs w:val="28"/>
        </w:rPr>
        <w:t xml:space="preserve"> Самгородок по вул. Заруддя,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34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Вінницької області та для ведення особистого селянського господарства площею 0,</w:t>
      </w:r>
      <w:r>
        <w:rPr>
          <w:sz w:val="28"/>
          <w:szCs w:val="28"/>
        </w:rPr>
        <w:t>2500</w:t>
      </w:r>
      <w:r>
        <w:rPr>
          <w:sz w:val="28"/>
          <w:szCs w:val="28"/>
        </w:rPr>
        <w:t xml:space="preserve">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Самгородок по вул. Заруддя,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Вінницької області.</w:t>
      </w:r>
    </w:p>
    <w:p w:rsidR="006820D9" w:rsidRPr="00057EC7" w:rsidRDefault="006820D9" w:rsidP="006820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>Передати гр</w:t>
      </w:r>
      <w:r>
        <w:rPr>
          <w:sz w:val="28"/>
          <w:szCs w:val="28"/>
        </w:rPr>
        <w:t>.</w:t>
      </w:r>
      <w:r w:rsidRPr="0068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Масному Ігорю Петровичу </w:t>
      </w:r>
      <w:r w:rsidRPr="00057EC7">
        <w:rPr>
          <w:sz w:val="28"/>
          <w:szCs w:val="28"/>
        </w:rPr>
        <w:t>у приватну власність 0,</w:t>
      </w:r>
      <w:r>
        <w:rPr>
          <w:sz w:val="28"/>
          <w:szCs w:val="28"/>
        </w:rPr>
        <w:t>5000</w:t>
      </w:r>
      <w:r w:rsidRPr="00057EC7">
        <w:rPr>
          <w:sz w:val="28"/>
          <w:szCs w:val="28"/>
        </w:rPr>
        <w:t xml:space="preserve"> га земель, в тому числі 0,2500 га для будівництва і обслуговування житлового будинку, господарських будівель і споруд в с. </w:t>
      </w:r>
      <w:r>
        <w:rPr>
          <w:sz w:val="28"/>
          <w:szCs w:val="28"/>
        </w:rPr>
        <w:t xml:space="preserve">Самгородок по вул. Заруддя,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34, </w:t>
      </w:r>
      <w:r w:rsidRPr="00057EC7">
        <w:rPr>
          <w:sz w:val="28"/>
          <w:szCs w:val="28"/>
        </w:rPr>
        <w:t>кадастровий номер 052148</w:t>
      </w:r>
      <w:r>
        <w:rPr>
          <w:sz w:val="28"/>
          <w:szCs w:val="28"/>
        </w:rPr>
        <w:t>68</w:t>
      </w:r>
      <w:r w:rsidRPr="00057EC7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242</w:t>
      </w:r>
      <w:r w:rsidRPr="00057EC7">
        <w:rPr>
          <w:sz w:val="28"/>
          <w:szCs w:val="28"/>
        </w:rPr>
        <w:t xml:space="preserve"> та 0,</w:t>
      </w:r>
      <w:r>
        <w:rPr>
          <w:sz w:val="28"/>
          <w:szCs w:val="28"/>
        </w:rPr>
        <w:t>0700</w:t>
      </w:r>
      <w:r w:rsidRPr="00057EC7">
        <w:rPr>
          <w:sz w:val="28"/>
          <w:szCs w:val="28"/>
        </w:rPr>
        <w:t xml:space="preserve"> га для ведення особистого селянського господарства в с</w:t>
      </w:r>
      <w:r w:rsidRPr="007F6B5E">
        <w:rPr>
          <w:sz w:val="28"/>
          <w:szCs w:val="28"/>
        </w:rPr>
        <w:t>.</w:t>
      </w:r>
      <w:r>
        <w:rPr>
          <w:sz w:val="28"/>
          <w:szCs w:val="28"/>
        </w:rPr>
        <w:t xml:space="preserve"> Самгородок по вул. Заруддя,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34, </w:t>
      </w:r>
      <w:r w:rsidRPr="00057EC7">
        <w:rPr>
          <w:sz w:val="28"/>
          <w:szCs w:val="28"/>
        </w:rPr>
        <w:t>кадастровий номер 052148</w:t>
      </w:r>
      <w:r>
        <w:rPr>
          <w:sz w:val="28"/>
          <w:szCs w:val="28"/>
        </w:rPr>
        <w:t>68</w:t>
      </w:r>
      <w:r w:rsidRPr="00057EC7">
        <w:rPr>
          <w:sz w:val="28"/>
          <w:szCs w:val="28"/>
        </w:rPr>
        <w:t>00:01:00</w:t>
      </w:r>
      <w:r>
        <w:rPr>
          <w:sz w:val="28"/>
          <w:szCs w:val="28"/>
        </w:rPr>
        <w:t>1</w:t>
      </w:r>
      <w:r w:rsidRPr="00057EC7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6820D9" w:rsidRPr="00057EC7" w:rsidRDefault="006820D9" w:rsidP="006820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57EC7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Масного Ігоря Петрович</w:t>
      </w:r>
      <w:r>
        <w:rPr>
          <w:sz w:val="28"/>
          <w:szCs w:val="28"/>
        </w:rPr>
        <w:t xml:space="preserve">а </w:t>
      </w:r>
      <w:bookmarkStart w:id="0" w:name="_GoBack"/>
      <w:bookmarkEnd w:id="0"/>
      <w:r w:rsidRPr="00057EC7">
        <w:rPr>
          <w:sz w:val="28"/>
          <w:szCs w:val="28"/>
        </w:rPr>
        <w:t xml:space="preserve">здійснити державну </w:t>
      </w:r>
    </w:p>
    <w:p w:rsidR="006820D9" w:rsidRPr="00E74EFD" w:rsidRDefault="006820D9" w:rsidP="006820D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6820D9" w:rsidRPr="00057EC7" w:rsidRDefault="006820D9" w:rsidP="006820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normaltextrun"/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</w:p>
    <w:p w:rsidR="006820D9" w:rsidRDefault="006820D9" w:rsidP="006820D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820D9" w:rsidRDefault="006820D9" w:rsidP="006820D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820D9" w:rsidRDefault="006820D9" w:rsidP="006820D9">
      <w:pPr>
        <w:widowControl w:val="0"/>
        <w:autoSpaceDE w:val="0"/>
        <w:autoSpaceDN w:val="0"/>
        <w:adjustRightInd w:val="0"/>
        <w:ind w:left="720"/>
        <w:jc w:val="both"/>
        <w:rPr>
          <w:rStyle w:val="normaltextrun"/>
          <w:sz w:val="28"/>
          <w:szCs w:val="28"/>
        </w:rPr>
      </w:pPr>
    </w:p>
    <w:p w:rsidR="006820D9" w:rsidRPr="00A123BC" w:rsidRDefault="006820D9" w:rsidP="006820D9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6820D9" w:rsidRDefault="006820D9" w:rsidP="006820D9">
      <w:pPr>
        <w:jc w:val="center"/>
        <w:rPr>
          <w:sz w:val="28"/>
          <w:szCs w:val="28"/>
        </w:rPr>
      </w:pPr>
    </w:p>
    <w:p w:rsidR="006820D9" w:rsidRDefault="006820D9" w:rsidP="006820D9">
      <w:pPr>
        <w:jc w:val="center"/>
        <w:rPr>
          <w:sz w:val="28"/>
          <w:szCs w:val="28"/>
        </w:rPr>
      </w:pPr>
    </w:p>
    <w:p w:rsidR="006820D9" w:rsidRPr="00E74EFD" w:rsidRDefault="006820D9" w:rsidP="006820D9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6820D9" w:rsidRDefault="006820D9" w:rsidP="006820D9">
      <w:pPr>
        <w:ind w:right="282"/>
        <w:jc w:val="center"/>
      </w:pPr>
    </w:p>
    <w:p w:rsidR="006820D9" w:rsidRDefault="006820D9" w:rsidP="006820D9"/>
    <w:p w:rsidR="006820D9" w:rsidRDefault="006820D9" w:rsidP="006820D9"/>
    <w:p w:rsidR="006820D9" w:rsidRDefault="006820D9" w:rsidP="006820D9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6820D9" w:rsidRDefault="006820D9" w:rsidP="006820D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820D9" w:rsidRDefault="006820D9" w:rsidP="006820D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820D9" w:rsidRDefault="006820D9" w:rsidP="006820D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820D9" w:rsidRPr="00787E0D" w:rsidRDefault="006820D9" w:rsidP="006820D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820D9" w:rsidRDefault="006820D9" w:rsidP="006820D9">
      <w:pPr>
        <w:spacing w:after="120"/>
      </w:pPr>
    </w:p>
    <w:p w:rsidR="006820D9" w:rsidRDefault="006820D9" w:rsidP="006820D9"/>
    <w:p w:rsidR="006820D9" w:rsidRDefault="006820D9" w:rsidP="006820D9"/>
    <w:p w:rsidR="006820D9" w:rsidRDefault="006820D9" w:rsidP="006820D9"/>
    <w:p w:rsidR="006820D9" w:rsidRDefault="006820D9" w:rsidP="006820D9"/>
    <w:p w:rsidR="00745F39" w:rsidRDefault="00745F39"/>
    <w:sectPr w:rsidR="00745F39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D9"/>
    <w:rsid w:val="006820D9"/>
    <w:rsid w:val="007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7FE3"/>
  <w15:chartTrackingRefBased/>
  <w15:docId w15:val="{4704D615-9420-48FC-BF88-886507FD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82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2021-11-04T09:32:00Z</dcterms:created>
  <dcterms:modified xsi:type="dcterms:W3CDTF">2021-11-04T09:36:00Z</dcterms:modified>
</cp:coreProperties>
</file>