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CD" w:rsidRDefault="004270CD" w:rsidP="00E9597A">
      <w:pPr>
        <w:jc w:val="center"/>
        <w:rPr>
          <w:rFonts w:ascii="Times New Roman" w:hAnsi="Times New Roman"/>
          <w:sz w:val="28"/>
          <w:szCs w:val="28"/>
        </w:rPr>
      </w:pPr>
      <w:r w:rsidRPr="002A77B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4270CD" w:rsidRPr="00E9597A" w:rsidRDefault="004270CD" w:rsidP="00E9597A">
      <w:pPr>
        <w:jc w:val="center"/>
        <w:rPr>
          <w:rFonts w:ascii="Times New Roman" w:hAnsi="Times New Roman"/>
          <w:b/>
          <w:sz w:val="24"/>
          <w:szCs w:val="24"/>
        </w:rPr>
      </w:pPr>
      <w:r w:rsidRPr="00E9597A">
        <w:rPr>
          <w:rFonts w:ascii="Times New Roman" w:hAnsi="Times New Roman"/>
          <w:b/>
          <w:sz w:val="24"/>
          <w:szCs w:val="24"/>
        </w:rPr>
        <w:t>У К Р А Ї Н А</w:t>
      </w:r>
    </w:p>
    <w:p w:rsidR="004270CD" w:rsidRPr="00E9597A" w:rsidRDefault="004270CD" w:rsidP="00E9597A">
      <w:pPr>
        <w:jc w:val="center"/>
        <w:rPr>
          <w:rFonts w:ascii="Times New Roman" w:hAnsi="Times New Roman"/>
          <w:b/>
          <w:sz w:val="24"/>
          <w:szCs w:val="24"/>
        </w:rPr>
      </w:pPr>
      <w:r w:rsidRPr="00E9597A">
        <w:rPr>
          <w:rFonts w:ascii="Times New Roman" w:hAnsi="Times New Roman"/>
          <w:b/>
          <w:sz w:val="24"/>
          <w:szCs w:val="24"/>
        </w:rPr>
        <w:t>САМГОРОДОЦЬКА СІЛЬСЬКА РАДА</w:t>
      </w:r>
    </w:p>
    <w:p w:rsidR="004270CD" w:rsidRDefault="004270CD" w:rsidP="00E9597A">
      <w:pPr>
        <w:jc w:val="center"/>
        <w:rPr>
          <w:rFonts w:ascii="Times New Roman" w:hAnsi="Times New Roman"/>
          <w:b/>
          <w:sz w:val="24"/>
          <w:szCs w:val="24"/>
        </w:rPr>
      </w:pPr>
      <w:r w:rsidRPr="00E9597A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4270CD" w:rsidRPr="00E9597A" w:rsidRDefault="004270CD" w:rsidP="00E959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Pr="00E9597A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8</w:t>
      </w:r>
      <w:r w:rsidRPr="00E9597A">
        <w:rPr>
          <w:rFonts w:ascii="Times New Roman" w:hAnsi="Times New Roman"/>
          <w:sz w:val="28"/>
          <w:szCs w:val="28"/>
        </w:rPr>
        <w:t xml:space="preserve"> скликання</w:t>
      </w:r>
    </w:p>
    <w:p w:rsidR="004270CD" w:rsidRPr="00E9597A" w:rsidRDefault="004270CD" w:rsidP="00E95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квітня  2021</w:t>
      </w:r>
      <w:r w:rsidRPr="00E9597A">
        <w:rPr>
          <w:rFonts w:ascii="Times New Roman" w:hAnsi="Times New Roman"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9597A">
        <w:rPr>
          <w:rFonts w:ascii="Times New Roman" w:hAnsi="Times New Roman"/>
          <w:sz w:val="28"/>
          <w:szCs w:val="28"/>
        </w:rPr>
        <w:t>село Самгородок</w:t>
      </w:r>
    </w:p>
    <w:p w:rsidR="004270CD" w:rsidRDefault="004270CD" w:rsidP="008B751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Проект РІШЕННЯ </w:t>
      </w:r>
      <w:r>
        <w:rPr>
          <w:b/>
          <w:sz w:val="28"/>
          <w:szCs w:val="28"/>
          <w:lang w:val="uk-UA"/>
        </w:rPr>
        <w:t>№ ____/9</w:t>
      </w:r>
      <w:r w:rsidRPr="0073418C">
        <w:rPr>
          <w:b/>
          <w:sz w:val="28"/>
          <w:szCs w:val="28"/>
          <w:lang w:val="uk-UA"/>
        </w:rPr>
        <w:t>-8</w:t>
      </w:r>
    </w:p>
    <w:p w:rsidR="004270CD" w:rsidRPr="00191375" w:rsidRDefault="004270CD" w:rsidP="006C59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4270CD" w:rsidRPr="00B939AC" w:rsidRDefault="004270CD" w:rsidP="00B939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B939AC">
        <w:rPr>
          <w:rStyle w:val="normaltextrun"/>
          <w:b/>
          <w:bCs/>
          <w:sz w:val="28"/>
          <w:szCs w:val="28"/>
          <w:lang w:val="uk-UA"/>
        </w:rPr>
        <w:t xml:space="preserve">Про прийняття квартири </w:t>
      </w:r>
    </w:p>
    <w:p w:rsidR="004270CD" w:rsidRPr="00B939AC" w:rsidRDefault="004270CD" w:rsidP="00B939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B939AC">
        <w:rPr>
          <w:rStyle w:val="normaltextrun"/>
          <w:b/>
          <w:bCs/>
          <w:sz w:val="28"/>
          <w:szCs w:val="28"/>
          <w:lang w:val="uk-UA"/>
        </w:rPr>
        <w:t xml:space="preserve">у комунальну власність та </w:t>
      </w:r>
    </w:p>
    <w:p w:rsidR="004270CD" w:rsidRPr="00B939AC" w:rsidRDefault="004270CD" w:rsidP="00B939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B939AC">
        <w:rPr>
          <w:rStyle w:val="normaltextrun"/>
          <w:b/>
          <w:bCs/>
          <w:sz w:val="28"/>
          <w:szCs w:val="28"/>
          <w:lang w:val="uk-UA"/>
        </w:rPr>
        <w:t>передачі її у приватну власність</w:t>
      </w:r>
    </w:p>
    <w:p w:rsidR="004270CD" w:rsidRPr="00533363" w:rsidRDefault="004270CD" w:rsidP="00B939A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70CD" w:rsidRDefault="004270CD" w:rsidP="00B939A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B939AC">
        <w:rPr>
          <w:rStyle w:val="normaltextrun"/>
          <w:sz w:val="28"/>
          <w:szCs w:val="28"/>
          <w:lang w:val="uk-UA"/>
        </w:rPr>
        <w:t xml:space="preserve">Відповідно до статей 26, 59, 60 Закону України «Про місцеве самоврядування в Україні», Закону України «Про приватизацію державного житлового фонду» та статей 327,1277  Цивільного кодексу України, Акту приймання-передачі житлового фонду в комунальну власність, складеного комісією створеною розпорядження Козятинської районної державної адміністрації № 243 від 28.09.2001р., рішення Михайлинської сільської ради  від__грудня 2013 р. № 46 «Про приватизацію житлової квартири № 5 по вул.Заводська, 27, що в с.Широка Гребля», </w:t>
      </w:r>
      <w:r>
        <w:rPr>
          <w:rStyle w:val="normaltextrun"/>
          <w:sz w:val="28"/>
          <w:szCs w:val="28"/>
          <w:lang w:val="uk-UA"/>
        </w:rPr>
        <w:t>сесія Самгородоцької сільської   ради</w:t>
      </w:r>
    </w:p>
    <w:p w:rsidR="004270CD" w:rsidRDefault="004270CD" w:rsidP="00B939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</w:p>
    <w:p w:rsidR="004270CD" w:rsidRDefault="004270CD" w:rsidP="00B939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  <w:lang w:val="uk-UA"/>
        </w:rPr>
      </w:pPr>
      <w:r w:rsidRPr="00B939AC">
        <w:rPr>
          <w:rStyle w:val="normaltextrun"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В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И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Р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І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Ш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И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Л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А:</w:t>
      </w:r>
    </w:p>
    <w:p w:rsidR="004270CD" w:rsidRPr="008B7510" w:rsidRDefault="004270CD" w:rsidP="00B939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4270CD" w:rsidRPr="00B939AC" w:rsidRDefault="004270CD" w:rsidP="00B939A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B939AC">
        <w:rPr>
          <w:rStyle w:val="normaltextrun"/>
          <w:sz w:val="28"/>
          <w:szCs w:val="28"/>
          <w:lang w:val="uk-UA"/>
        </w:rPr>
        <w:t xml:space="preserve">1. Прийняти у комунальну власність Самгородоцької сільської ради житлову квартиру № 5 у будинку № 27 по вул. Заводська в с. Широка Гребля,  загальною площею </w:t>
      </w:r>
      <w:smartTag w:uri="urn:schemas-microsoft-com:office:smarttags" w:element="metricconverter">
        <w:smartTagPr>
          <w:attr w:name="ProductID" w:val="48,5 кв. м"/>
        </w:smartTagPr>
        <w:r w:rsidRPr="00B939AC">
          <w:rPr>
            <w:rStyle w:val="normaltextrun"/>
            <w:sz w:val="28"/>
            <w:szCs w:val="28"/>
            <w:lang w:val="uk-UA"/>
          </w:rPr>
          <w:t>48,5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.; житловою площею </w:t>
      </w:r>
      <w:smartTag w:uri="urn:schemas-microsoft-com:office:smarttags" w:element="metricconverter">
        <w:smartTagPr>
          <w:attr w:name="ProductID" w:val="26,5 кв. м"/>
        </w:smartTagPr>
        <w:r w:rsidRPr="00B939AC">
          <w:rPr>
            <w:rStyle w:val="normaltextrun"/>
            <w:sz w:val="28"/>
            <w:szCs w:val="28"/>
            <w:lang w:val="uk-UA"/>
          </w:rPr>
          <w:t>26,5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; в тому числі: </w:t>
      </w:r>
    </w:p>
    <w:p w:rsidR="004270CD" w:rsidRDefault="004270CD" w:rsidP="00B939A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B939AC">
        <w:rPr>
          <w:rStyle w:val="normaltextrun"/>
          <w:sz w:val="28"/>
          <w:szCs w:val="28"/>
          <w:lang w:val="uk-UA"/>
        </w:rPr>
        <w:t xml:space="preserve">кімната площею  </w:t>
      </w:r>
      <w:smartTag w:uri="urn:schemas-microsoft-com:office:smarttags" w:element="metricconverter">
        <w:smartTagPr>
          <w:attr w:name="ProductID" w:val="15,0 кв. м"/>
        </w:smartTagPr>
        <w:r w:rsidRPr="00B939AC">
          <w:rPr>
            <w:rStyle w:val="normaltextrun"/>
            <w:sz w:val="28"/>
            <w:szCs w:val="28"/>
            <w:lang w:val="uk-UA"/>
          </w:rPr>
          <w:t>15,0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.;  кімната площею  </w:t>
      </w:r>
      <w:smartTag w:uri="urn:schemas-microsoft-com:office:smarttags" w:element="metricconverter">
        <w:smartTagPr>
          <w:attr w:name="ProductID" w:val="11,5 кв. м"/>
        </w:smartTagPr>
        <w:r w:rsidRPr="00B939AC">
          <w:rPr>
            <w:rStyle w:val="normaltextrun"/>
            <w:sz w:val="28"/>
            <w:szCs w:val="28"/>
            <w:lang w:val="uk-UA"/>
          </w:rPr>
          <w:t>11,5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.; кухня   площею     </w:t>
      </w:r>
      <w:smartTag w:uri="urn:schemas-microsoft-com:office:smarttags" w:element="metricconverter">
        <w:smartTagPr>
          <w:attr w:name="ProductID" w:val="9,9 кв. м"/>
        </w:smartTagPr>
        <w:r w:rsidRPr="00B939AC">
          <w:rPr>
            <w:rStyle w:val="normaltextrun"/>
            <w:sz w:val="28"/>
            <w:szCs w:val="28"/>
            <w:lang w:val="uk-UA"/>
          </w:rPr>
          <w:t>9,9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.; коридор площею  </w:t>
      </w:r>
      <w:smartTag w:uri="urn:schemas-microsoft-com:office:smarttags" w:element="metricconverter">
        <w:smartTagPr>
          <w:attr w:name="ProductID" w:val="3,4 кв. м"/>
        </w:smartTagPr>
        <w:r w:rsidRPr="00B939AC">
          <w:rPr>
            <w:rStyle w:val="normaltextrun"/>
            <w:sz w:val="28"/>
            <w:szCs w:val="28"/>
            <w:lang w:val="uk-UA"/>
          </w:rPr>
          <w:t>3,4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.; санвузол площею  </w:t>
      </w:r>
      <w:smartTag w:uri="urn:schemas-microsoft-com:office:smarttags" w:element="metricconverter">
        <w:smartTagPr>
          <w:attr w:name="ProductID" w:val="2,8 кв. м"/>
        </w:smartTagPr>
        <w:r w:rsidRPr="00B939AC">
          <w:rPr>
            <w:rStyle w:val="normaltextrun"/>
            <w:sz w:val="28"/>
            <w:szCs w:val="28"/>
            <w:lang w:val="uk-UA"/>
          </w:rPr>
          <w:t>2,8 кв. м</w:t>
        </w:r>
      </w:smartTag>
      <w:r w:rsidRPr="00B939AC">
        <w:rPr>
          <w:rStyle w:val="normaltextrun"/>
          <w:sz w:val="28"/>
          <w:szCs w:val="28"/>
          <w:lang w:val="uk-UA"/>
        </w:rPr>
        <w:t xml:space="preserve">;  тамбур   площею   </w:t>
      </w:r>
      <w:smartTag w:uri="urn:schemas-microsoft-com:office:smarttags" w:element="metricconverter">
        <w:smartTagPr>
          <w:attr w:name="ProductID" w:val="5,9 кв. м"/>
        </w:smartTagPr>
        <w:r w:rsidRPr="00B939AC">
          <w:rPr>
            <w:rStyle w:val="normaltextrun"/>
            <w:sz w:val="28"/>
            <w:szCs w:val="28"/>
            <w:lang w:val="uk-UA"/>
          </w:rPr>
          <w:t>5,9 кв. м</w:t>
        </w:r>
      </w:smartTag>
      <w:r w:rsidRPr="00B939AC">
        <w:rPr>
          <w:rStyle w:val="normaltextrun"/>
          <w:sz w:val="28"/>
          <w:szCs w:val="28"/>
          <w:lang w:val="uk-UA"/>
        </w:rPr>
        <w:t>.</w:t>
      </w:r>
    </w:p>
    <w:p w:rsidR="004270CD" w:rsidRPr="00B939AC" w:rsidRDefault="004270CD" w:rsidP="00B939A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4270CD" w:rsidRPr="00331B32" w:rsidRDefault="004270CD" w:rsidP="00331B3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331B32">
        <w:rPr>
          <w:rStyle w:val="normaltextrun"/>
          <w:sz w:val="28"/>
          <w:szCs w:val="28"/>
          <w:lang w:val="uk-UA"/>
        </w:rPr>
        <w:t>2. Відповідно до статті 3 Закону України «Про приватизацію державного житлового фонду» безоплатна передача громадянам квартир (будинків),  відбувається з розрахунку санітарної норми 21 квадратний метр загальної площі на наймача і кожного члена його сім'ї та додатково 10 квадратних метрів на сім'ю, сім’я з двох осіб, має право приватизувати (21,0кв.м.х2)+10=52,0кв.м.</w:t>
      </w:r>
    </w:p>
    <w:p w:rsidR="004270CD" w:rsidRDefault="004270CD" w:rsidP="00331B3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331B32">
        <w:rPr>
          <w:rStyle w:val="normaltextrun"/>
          <w:sz w:val="28"/>
          <w:szCs w:val="28"/>
          <w:lang w:val="uk-UA"/>
        </w:rPr>
        <w:t xml:space="preserve">Враховуючи вищевказані обставини - передати у приватну власність житлову квартиру № 5 у будинку № 27 по вул. Заводська в с. Широка Гребля,  загальною площею </w:t>
      </w:r>
      <w:smartTag w:uri="urn:schemas-microsoft-com:office:smarttags" w:element="metricconverter">
        <w:smartTagPr>
          <w:attr w:name="ProductID" w:val="48,5 кв. м"/>
        </w:smartTagPr>
        <w:r w:rsidRPr="00331B32">
          <w:rPr>
            <w:rStyle w:val="normaltextrun"/>
            <w:sz w:val="28"/>
            <w:szCs w:val="28"/>
            <w:lang w:val="uk-UA"/>
          </w:rPr>
          <w:t>48,5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.; житловою площею </w:t>
      </w:r>
      <w:smartTag w:uri="urn:schemas-microsoft-com:office:smarttags" w:element="metricconverter">
        <w:smartTagPr>
          <w:attr w:name="ProductID" w:val="26,5 кв. м"/>
        </w:smartTagPr>
        <w:r w:rsidRPr="00331B32">
          <w:rPr>
            <w:rStyle w:val="normaltextrun"/>
            <w:sz w:val="28"/>
            <w:szCs w:val="28"/>
            <w:lang w:val="uk-UA"/>
          </w:rPr>
          <w:t>26,5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; в тому числі: - кімната площею  </w:t>
      </w:r>
      <w:smartTag w:uri="urn:schemas-microsoft-com:office:smarttags" w:element="metricconverter">
        <w:smartTagPr>
          <w:attr w:name="ProductID" w:val="15,0 кв. м"/>
        </w:smartTagPr>
        <w:r w:rsidRPr="00331B32">
          <w:rPr>
            <w:rStyle w:val="normaltextrun"/>
            <w:sz w:val="28"/>
            <w:szCs w:val="28"/>
            <w:lang w:val="uk-UA"/>
          </w:rPr>
          <w:t>15,0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.; кімната площею  </w:t>
      </w:r>
      <w:smartTag w:uri="urn:schemas-microsoft-com:office:smarttags" w:element="metricconverter">
        <w:smartTagPr>
          <w:attr w:name="ProductID" w:val="11,5 кв. м"/>
        </w:smartTagPr>
        <w:r w:rsidRPr="00331B32">
          <w:rPr>
            <w:rStyle w:val="normaltextrun"/>
            <w:sz w:val="28"/>
            <w:szCs w:val="28"/>
            <w:lang w:val="uk-UA"/>
          </w:rPr>
          <w:t>11,5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.; кухня   площею    </w:t>
      </w:r>
      <w:r>
        <w:rPr>
          <w:rStyle w:val="normaltextrun"/>
          <w:sz w:val="28"/>
          <w:szCs w:val="28"/>
          <w:lang w:val="uk-UA"/>
        </w:rPr>
        <w:t xml:space="preserve">         </w:t>
      </w:r>
      <w:r w:rsidRPr="00331B32">
        <w:rPr>
          <w:rStyle w:val="normaltextru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9 кв. м"/>
        </w:smartTagPr>
        <w:r w:rsidRPr="00331B32">
          <w:rPr>
            <w:rStyle w:val="normaltextrun"/>
            <w:sz w:val="28"/>
            <w:szCs w:val="28"/>
            <w:lang w:val="uk-UA"/>
          </w:rPr>
          <w:t>9,9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.; коридор площею  </w:t>
      </w:r>
      <w:smartTag w:uri="urn:schemas-microsoft-com:office:smarttags" w:element="metricconverter">
        <w:smartTagPr>
          <w:attr w:name="ProductID" w:val="3,4 кв. м"/>
        </w:smartTagPr>
        <w:r w:rsidRPr="00331B32">
          <w:rPr>
            <w:rStyle w:val="normaltextrun"/>
            <w:sz w:val="28"/>
            <w:szCs w:val="28"/>
            <w:lang w:val="uk-UA"/>
          </w:rPr>
          <w:t>3,4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.; санвузол площею  </w:t>
      </w:r>
      <w:smartTag w:uri="urn:schemas-microsoft-com:office:smarttags" w:element="metricconverter">
        <w:smartTagPr>
          <w:attr w:name="ProductID" w:val="2,8 кв. м"/>
        </w:smartTagPr>
        <w:r w:rsidRPr="00331B32">
          <w:rPr>
            <w:rStyle w:val="normaltextrun"/>
            <w:sz w:val="28"/>
            <w:szCs w:val="28"/>
            <w:lang w:val="uk-UA"/>
          </w:rPr>
          <w:t>2,8 кв. м</w:t>
        </w:r>
      </w:smartTag>
      <w:r w:rsidRPr="00331B32">
        <w:rPr>
          <w:rStyle w:val="normaltextrun"/>
          <w:sz w:val="28"/>
          <w:szCs w:val="28"/>
          <w:lang w:val="uk-UA"/>
        </w:rPr>
        <w:t xml:space="preserve">;  тамбур   площею   </w:t>
      </w:r>
      <w:smartTag w:uri="urn:schemas-microsoft-com:office:smarttags" w:element="metricconverter">
        <w:smartTagPr>
          <w:attr w:name="ProductID" w:val="5,9 кв. м"/>
        </w:smartTagPr>
        <w:r w:rsidRPr="00331B32">
          <w:rPr>
            <w:rStyle w:val="normaltextrun"/>
            <w:sz w:val="28"/>
            <w:szCs w:val="28"/>
            <w:lang w:val="uk-UA"/>
          </w:rPr>
          <w:t>5,9 кв. м</w:t>
        </w:r>
      </w:smartTag>
      <w:r w:rsidRPr="00331B32">
        <w:rPr>
          <w:rStyle w:val="normaltextrun"/>
          <w:sz w:val="28"/>
          <w:szCs w:val="28"/>
          <w:lang w:val="uk-UA"/>
        </w:rPr>
        <w:t>., Нечипорук Марії Романівні  та члену її сім’ї (cину) Бельзецькому Сергію Мироновичув, жителям с.Широка Гребля вул.Заводська буд.27 кв.5, в рівних частках.</w:t>
      </w:r>
    </w:p>
    <w:p w:rsidR="004270CD" w:rsidRPr="00331B32" w:rsidRDefault="004270CD" w:rsidP="00331B3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4270CD" w:rsidRPr="00331B32" w:rsidRDefault="004270CD" w:rsidP="00331B3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color w:val="000000"/>
        </w:rPr>
        <w:t xml:space="preserve"> </w:t>
      </w:r>
      <w:r w:rsidRPr="00331B32">
        <w:rPr>
          <w:rStyle w:val="normaltextrun"/>
          <w:sz w:val="28"/>
          <w:szCs w:val="28"/>
          <w:lang w:val="uk-UA"/>
        </w:rPr>
        <w:t xml:space="preserve">3. Контроль  за  виконанням  цього  рішення покласти на постійну комісію сільської ради з питань </w:t>
      </w:r>
      <w:r>
        <w:rPr>
          <w:rStyle w:val="normaltextrun"/>
          <w:sz w:val="28"/>
          <w:szCs w:val="28"/>
          <w:lang w:val="uk-UA"/>
        </w:rPr>
        <w:t xml:space="preserve">комунальної власності, </w:t>
      </w:r>
      <w:r w:rsidRPr="00331B32">
        <w:rPr>
          <w:rStyle w:val="normaltextrun"/>
          <w:sz w:val="28"/>
          <w:szCs w:val="28"/>
          <w:lang w:val="uk-UA"/>
        </w:rPr>
        <w:t xml:space="preserve">житлово-комунального господарства, </w:t>
      </w:r>
      <w:r>
        <w:rPr>
          <w:rStyle w:val="normaltextrun"/>
          <w:sz w:val="28"/>
          <w:szCs w:val="28"/>
          <w:lang w:val="uk-UA"/>
        </w:rPr>
        <w:t>енергозбереження та транспорту</w:t>
      </w:r>
      <w:r w:rsidRPr="00331B32">
        <w:rPr>
          <w:rStyle w:val="normaltextrun"/>
          <w:sz w:val="28"/>
          <w:szCs w:val="28"/>
          <w:lang w:val="uk-UA"/>
        </w:rPr>
        <w:t>.</w:t>
      </w:r>
    </w:p>
    <w:p w:rsidR="004270CD" w:rsidRDefault="004270CD" w:rsidP="00B939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0CD" w:rsidRPr="006C5995" w:rsidRDefault="004270CD" w:rsidP="00D96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6C5995">
        <w:rPr>
          <w:rFonts w:ascii="Times New Roman" w:hAnsi="Times New Roman"/>
          <w:bCs/>
          <w:sz w:val="28"/>
          <w:szCs w:val="28"/>
        </w:rPr>
        <w:t xml:space="preserve">ільський голова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C5995">
        <w:rPr>
          <w:rFonts w:ascii="Times New Roman" w:hAnsi="Times New Roman"/>
          <w:bCs/>
          <w:sz w:val="28"/>
          <w:szCs w:val="28"/>
        </w:rPr>
        <w:t xml:space="preserve">                С.Я.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5995">
        <w:rPr>
          <w:rFonts w:ascii="Times New Roman" w:hAnsi="Times New Roman"/>
          <w:bCs/>
          <w:sz w:val="28"/>
          <w:szCs w:val="28"/>
        </w:rPr>
        <w:t>Лановик</w:t>
      </w: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0CD" w:rsidRDefault="004270CD" w:rsidP="00BF1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4270CD" w:rsidSect="001B3C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089"/>
    <w:multiLevelType w:val="multilevel"/>
    <w:tmpl w:val="9D40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0F58F5"/>
    <w:multiLevelType w:val="hybridMultilevel"/>
    <w:tmpl w:val="1AE8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52BC9"/>
    <w:multiLevelType w:val="hybridMultilevel"/>
    <w:tmpl w:val="0D2A8904"/>
    <w:lvl w:ilvl="0" w:tplc="975079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664FD4"/>
    <w:multiLevelType w:val="multilevel"/>
    <w:tmpl w:val="6A84B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4C0BB2"/>
    <w:multiLevelType w:val="hybridMultilevel"/>
    <w:tmpl w:val="D1B494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354F9"/>
    <w:multiLevelType w:val="multilevel"/>
    <w:tmpl w:val="A0B0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DB74F4"/>
    <w:multiLevelType w:val="hybridMultilevel"/>
    <w:tmpl w:val="8E0E2494"/>
    <w:lvl w:ilvl="0" w:tplc="FCA86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7A"/>
    <w:rsid w:val="0002188C"/>
    <w:rsid w:val="000C2240"/>
    <w:rsid w:val="00191375"/>
    <w:rsid w:val="001B3C57"/>
    <w:rsid w:val="001E73EE"/>
    <w:rsid w:val="001E7730"/>
    <w:rsid w:val="001F2904"/>
    <w:rsid w:val="002A77B2"/>
    <w:rsid w:val="003045B3"/>
    <w:rsid w:val="003277F8"/>
    <w:rsid w:val="00331B32"/>
    <w:rsid w:val="00384F70"/>
    <w:rsid w:val="004270CD"/>
    <w:rsid w:val="004C7048"/>
    <w:rsid w:val="00511958"/>
    <w:rsid w:val="00527E6A"/>
    <w:rsid w:val="00533363"/>
    <w:rsid w:val="005600BC"/>
    <w:rsid w:val="005D15DB"/>
    <w:rsid w:val="005D62E5"/>
    <w:rsid w:val="006C5995"/>
    <w:rsid w:val="00706E28"/>
    <w:rsid w:val="007252E6"/>
    <w:rsid w:val="0073418C"/>
    <w:rsid w:val="00752AE5"/>
    <w:rsid w:val="007D0E7E"/>
    <w:rsid w:val="008968EA"/>
    <w:rsid w:val="008B7510"/>
    <w:rsid w:val="008E5E10"/>
    <w:rsid w:val="00910962"/>
    <w:rsid w:val="0091328B"/>
    <w:rsid w:val="009733DC"/>
    <w:rsid w:val="009B0DBF"/>
    <w:rsid w:val="00A2446F"/>
    <w:rsid w:val="00A331B3"/>
    <w:rsid w:val="00A93416"/>
    <w:rsid w:val="00B70D88"/>
    <w:rsid w:val="00B939AC"/>
    <w:rsid w:val="00BE77FC"/>
    <w:rsid w:val="00BF130A"/>
    <w:rsid w:val="00C1062E"/>
    <w:rsid w:val="00C31F47"/>
    <w:rsid w:val="00C85B59"/>
    <w:rsid w:val="00CD71A5"/>
    <w:rsid w:val="00D96ABD"/>
    <w:rsid w:val="00E5694B"/>
    <w:rsid w:val="00E87FB1"/>
    <w:rsid w:val="00E9597A"/>
    <w:rsid w:val="00EC224C"/>
    <w:rsid w:val="00FB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58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597A"/>
    <w:pPr>
      <w:spacing w:after="160" w:line="259" w:lineRule="auto"/>
      <w:ind w:left="720"/>
      <w:contextualSpacing/>
    </w:pPr>
    <w:rPr>
      <w:lang w:val="ru-RU" w:eastAsia="en-US"/>
    </w:rPr>
  </w:style>
  <w:style w:type="paragraph" w:styleId="NoSpacing">
    <w:name w:val="No Spacing"/>
    <w:uiPriority w:val="99"/>
    <w:qFormat/>
    <w:rsid w:val="00E9597A"/>
    <w:rPr>
      <w:lang w:val="uk-UA" w:eastAsia="uk-UA"/>
    </w:rPr>
  </w:style>
  <w:style w:type="paragraph" w:customStyle="1" w:styleId="paragraph">
    <w:name w:val="paragraph"/>
    <w:basedOn w:val="Normal"/>
    <w:uiPriority w:val="99"/>
    <w:rsid w:val="006C5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uiPriority w:val="99"/>
    <w:rsid w:val="006C5995"/>
    <w:rPr>
      <w:rFonts w:cs="Times New Roman"/>
    </w:rPr>
  </w:style>
  <w:style w:type="character" w:customStyle="1" w:styleId="eop">
    <w:name w:val="eop"/>
    <w:basedOn w:val="DefaultParagraphFont"/>
    <w:uiPriority w:val="99"/>
    <w:rsid w:val="006C5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380</Words>
  <Characters>2167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2021-04-21T09:59:00Z</cp:lastPrinted>
  <dcterms:created xsi:type="dcterms:W3CDTF">2021-04-21T13:57:00Z</dcterms:created>
  <dcterms:modified xsi:type="dcterms:W3CDTF">2021-04-22T08:54:00Z</dcterms:modified>
</cp:coreProperties>
</file>