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28" w:rsidRPr="00043DD7" w:rsidRDefault="000C0728" w:rsidP="00702650">
      <w:pPr>
        <w:shd w:val="clear" w:color="auto" w:fill="FFFFFF"/>
        <w:spacing w:after="0" w:line="240" w:lineRule="auto"/>
        <w:jc w:val="center"/>
        <w:rPr>
          <w:rFonts w:ascii="Times New Roman" w:hAnsi="Times New Roman"/>
          <w:sz w:val="28"/>
          <w:szCs w:val="28"/>
          <w:bdr w:val="none" w:sz="0" w:space="0" w:color="auto" w:frame="1"/>
        </w:rPr>
      </w:pPr>
      <w:r w:rsidRPr="002903CE">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України" style="width:44.25pt;height:54pt;visibility:visible">
            <v:imagedata r:id="rId5" r:href="rId6"/>
          </v:shape>
        </w:pict>
      </w:r>
    </w:p>
    <w:p w:rsidR="000C0728" w:rsidRPr="00043DD7" w:rsidRDefault="000C0728" w:rsidP="00702650">
      <w:pPr>
        <w:spacing w:after="0"/>
        <w:jc w:val="center"/>
        <w:rPr>
          <w:rFonts w:ascii="Times New Roman" w:hAnsi="Times New Roman"/>
          <w:b/>
          <w:sz w:val="24"/>
          <w:szCs w:val="24"/>
        </w:rPr>
      </w:pPr>
      <w:r w:rsidRPr="00043DD7">
        <w:rPr>
          <w:rFonts w:ascii="Times New Roman" w:hAnsi="Times New Roman"/>
          <w:b/>
          <w:sz w:val="24"/>
          <w:szCs w:val="24"/>
        </w:rPr>
        <w:t>У К Р А Ї Н А</w:t>
      </w:r>
    </w:p>
    <w:p w:rsidR="000C0728" w:rsidRPr="00043DD7" w:rsidRDefault="000C0728" w:rsidP="00702650">
      <w:pPr>
        <w:spacing w:after="0"/>
        <w:jc w:val="center"/>
        <w:rPr>
          <w:rFonts w:ascii="Times New Roman" w:hAnsi="Times New Roman"/>
          <w:b/>
          <w:sz w:val="24"/>
          <w:szCs w:val="24"/>
        </w:rPr>
      </w:pPr>
    </w:p>
    <w:p w:rsidR="000C0728" w:rsidRPr="00043DD7" w:rsidRDefault="000C0728" w:rsidP="00702650">
      <w:pPr>
        <w:spacing w:after="0"/>
        <w:jc w:val="center"/>
        <w:rPr>
          <w:rFonts w:ascii="Times New Roman" w:hAnsi="Times New Roman"/>
          <w:b/>
          <w:sz w:val="24"/>
          <w:szCs w:val="24"/>
        </w:rPr>
      </w:pPr>
      <w:r w:rsidRPr="00043DD7">
        <w:rPr>
          <w:rFonts w:ascii="Times New Roman" w:hAnsi="Times New Roman"/>
          <w:b/>
          <w:sz w:val="24"/>
          <w:szCs w:val="24"/>
        </w:rPr>
        <w:t>САМГОРОДОЦЬКА СІЛЬСЬКА РАДА</w:t>
      </w:r>
    </w:p>
    <w:p w:rsidR="000C0728" w:rsidRPr="00043DD7" w:rsidRDefault="000C0728" w:rsidP="00D6632A">
      <w:pPr>
        <w:spacing w:after="0"/>
        <w:rPr>
          <w:rFonts w:ascii="Times New Roman" w:hAnsi="Times New Roman"/>
          <w:b/>
          <w:sz w:val="24"/>
          <w:szCs w:val="24"/>
        </w:rPr>
      </w:pPr>
    </w:p>
    <w:p w:rsidR="000C0728" w:rsidRPr="00043DD7" w:rsidRDefault="000C0728" w:rsidP="00702650">
      <w:pPr>
        <w:spacing w:after="0"/>
        <w:jc w:val="center"/>
        <w:rPr>
          <w:rFonts w:ascii="Times New Roman" w:hAnsi="Times New Roman"/>
          <w:b/>
          <w:sz w:val="24"/>
          <w:szCs w:val="24"/>
        </w:rPr>
      </w:pPr>
      <w:r w:rsidRPr="00043DD7">
        <w:rPr>
          <w:rFonts w:ascii="Times New Roman" w:hAnsi="Times New Roman"/>
          <w:b/>
          <w:sz w:val="24"/>
          <w:szCs w:val="24"/>
        </w:rPr>
        <w:t>ВІННИЦЬКОЇ ОБЛАСТІ</w:t>
      </w:r>
    </w:p>
    <w:p w:rsidR="000C0728" w:rsidRPr="00043DD7" w:rsidRDefault="000C0728" w:rsidP="00702650">
      <w:pPr>
        <w:spacing w:after="0"/>
        <w:jc w:val="center"/>
        <w:rPr>
          <w:rFonts w:ascii="Times New Roman" w:hAnsi="Times New Roman"/>
          <w:b/>
          <w:sz w:val="24"/>
          <w:szCs w:val="24"/>
        </w:rPr>
      </w:pPr>
    </w:p>
    <w:p w:rsidR="000C0728" w:rsidRPr="00043DD7" w:rsidRDefault="000C0728" w:rsidP="00702650">
      <w:pPr>
        <w:spacing w:after="0"/>
        <w:jc w:val="center"/>
        <w:rPr>
          <w:rFonts w:ascii="Times New Roman" w:hAnsi="Times New Roman"/>
          <w:b/>
          <w:sz w:val="28"/>
          <w:szCs w:val="28"/>
        </w:rPr>
      </w:pPr>
      <w:r>
        <w:rPr>
          <w:rFonts w:ascii="Times New Roman" w:hAnsi="Times New Roman"/>
          <w:b/>
          <w:sz w:val="28"/>
          <w:szCs w:val="28"/>
        </w:rPr>
        <w:t>22</w:t>
      </w:r>
      <w:r w:rsidRPr="00043DD7">
        <w:rPr>
          <w:rFonts w:ascii="Times New Roman" w:hAnsi="Times New Roman"/>
          <w:b/>
          <w:sz w:val="28"/>
          <w:szCs w:val="28"/>
        </w:rPr>
        <w:t xml:space="preserve"> сесія 8 скликання</w:t>
      </w:r>
    </w:p>
    <w:p w:rsidR="000C0728" w:rsidRPr="00043DD7" w:rsidRDefault="000C0728" w:rsidP="00702650">
      <w:pPr>
        <w:spacing w:after="0"/>
        <w:jc w:val="both"/>
        <w:rPr>
          <w:rFonts w:ascii="Times New Roman" w:hAnsi="Times New Roman"/>
          <w:sz w:val="28"/>
          <w:szCs w:val="28"/>
        </w:rPr>
      </w:pPr>
      <w:r>
        <w:rPr>
          <w:rFonts w:ascii="Times New Roman" w:hAnsi="Times New Roman"/>
          <w:sz w:val="28"/>
          <w:szCs w:val="28"/>
        </w:rPr>
        <w:t xml:space="preserve"> 21  лютого  2022</w:t>
      </w:r>
      <w:r w:rsidRPr="00043DD7">
        <w:rPr>
          <w:rFonts w:ascii="Times New Roman" w:hAnsi="Times New Roman"/>
          <w:sz w:val="28"/>
          <w:szCs w:val="28"/>
        </w:rPr>
        <w:t xml:space="preserve"> року                                                                село Самгородок</w:t>
      </w:r>
    </w:p>
    <w:p w:rsidR="000C0728" w:rsidRPr="00043DD7" w:rsidRDefault="000C0728" w:rsidP="00702650">
      <w:pPr>
        <w:pStyle w:val="Pa1"/>
        <w:jc w:val="both"/>
        <w:rPr>
          <w:rStyle w:val="A3"/>
          <w:rFonts w:ascii="Times New Roman" w:hAnsi="Times New Roman"/>
          <w:b/>
          <w:bCs/>
          <w:color w:val="auto"/>
          <w:sz w:val="28"/>
          <w:szCs w:val="28"/>
          <w:lang w:val="uk-UA"/>
        </w:rPr>
      </w:pPr>
    </w:p>
    <w:p w:rsidR="000C0728" w:rsidRPr="00043DD7" w:rsidRDefault="000C0728" w:rsidP="00702650">
      <w:pPr>
        <w:pStyle w:val="Pa1"/>
        <w:ind w:right="-23"/>
        <w:jc w:val="center"/>
        <w:rPr>
          <w:rFonts w:ascii="Times New Roman" w:hAnsi="Times New Roman"/>
          <w:b/>
          <w:sz w:val="28"/>
          <w:szCs w:val="28"/>
          <w:lang w:val="uk-UA"/>
        </w:rPr>
      </w:pPr>
      <w:r>
        <w:rPr>
          <w:rStyle w:val="A3"/>
          <w:rFonts w:ascii="Times New Roman" w:hAnsi="Times New Roman"/>
          <w:b/>
          <w:bCs/>
          <w:color w:val="auto"/>
          <w:sz w:val="28"/>
          <w:szCs w:val="28"/>
          <w:lang w:val="uk-UA"/>
        </w:rPr>
        <w:t xml:space="preserve">Проект </w:t>
      </w:r>
      <w:r w:rsidRPr="00043DD7">
        <w:rPr>
          <w:rStyle w:val="A3"/>
          <w:rFonts w:ascii="Times New Roman" w:hAnsi="Times New Roman"/>
          <w:b/>
          <w:bCs/>
          <w:color w:val="auto"/>
          <w:sz w:val="28"/>
          <w:szCs w:val="28"/>
          <w:lang w:val="uk-UA"/>
        </w:rPr>
        <w:t>Р</w:t>
      </w:r>
      <w:r>
        <w:rPr>
          <w:rStyle w:val="A3"/>
          <w:rFonts w:ascii="Times New Roman" w:hAnsi="Times New Roman"/>
          <w:b/>
          <w:bCs/>
          <w:color w:val="auto"/>
          <w:sz w:val="28"/>
          <w:szCs w:val="28"/>
          <w:lang w:val="uk-UA"/>
        </w:rPr>
        <w:t xml:space="preserve"> </w:t>
      </w:r>
      <w:r w:rsidRPr="00043DD7">
        <w:rPr>
          <w:rStyle w:val="A3"/>
          <w:rFonts w:ascii="Times New Roman" w:hAnsi="Times New Roman"/>
          <w:b/>
          <w:bCs/>
          <w:color w:val="auto"/>
          <w:sz w:val="28"/>
          <w:szCs w:val="28"/>
          <w:lang w:val="uk-UA"/>
        </w:rPr>
        <w:t>І</w:t>
      </w:r>
      <w:r>
        <w:rPr>
          <w:rStyle w:val="A3"/>
          <w:rFonts w:ascii="Times New Roman" w:hAnsi="Times New Roman"/>
          <w:b/>
          <w:bCs/>
          <w:color w:val="auto"/>
          <w:sz w:val="28"/>
          <w:szCs w:val="28"/>
          <w:lang w:val="uk-UA"/>
        </w:rPr>
        <w:t xml:space="preserve"> </w:t>
      </w:r>
      <w:r w:rsidRPr="00043DD7">
        <w:rPr>
          <w:rStyle w:val="A3"/>
          <w:rFonts w:ascii="Times New Roman" w:hAnsi="Times New Roman"/>
          <w:b/>
          <w:bCs/>
          <w:color w:val="auto"/>
          <w:sz w:val="28"/>
          <w:szCs w:val="28"/>
          <w:lang w:val="uk-UA"/>
        </w:rPr>
        <w:t>Ш</w:t>
      </w:r>
      <w:r>
        <w:rPr>
          <w:rStyle w:val="A3"/>
          <w:rFonts w:ascii="Times New Roman" w:hAnsi="Times New Roman"/>
          <w:b/>
          <w:bCs/>
          <w:color w:val="auto"/>
          <w:sz w:val="28"/>
          <w:szCs w:val="28"/>
          <w:lang w:val="uk-UA"/>
        </w:rPr>
        <w:t xml:space="preserve"> </w:t>
      </w:r>
      <w:r w:rsidRPr="00043DD7">
        <w:rPr>
          <w:rStyle w:val="A3"/>
          <w:rFonts w:ascii="Times New Roman" w:hAnsi="Times New Roman"/>
          <w:b/>
          <w:bCs/>
          <w:color w:val="auto"/>
          <w:sz w:val="28"/>
          <w:szCs w:val="28"/>
          <w:lang w:val="uk-UA"/>
        </w:rPr>
        <w:t>Е</w:t>
      </w:r>
      <w:r>
        <w:rPr>
          <w:rStyle w:val="A3"/>
          <w:rFonts w:ascii="Times New Roman" w:hAnsi="Times New Roman"/>
          <w:b/>
          <w:bCs/>
          <w:color w:val="auto"/>
          <w:sz w:val="28"/>
          <w:szCs w:val="28"/>
          <w:lang w:val="uk-UA"/>
        </w:rPr>
        <w:t xml:space="preserve"> </w:t>
      </w:r>
      <w:r w:rsidRPr="00043DD7">
        <w:rPr>
          <w:rStyle w:val="A3"/>
          <w:rFonts w:ascii="Times New Roman" w:hAnsi="Times New Roman"/>
          <w:b/>
          <w:bCs/>
          <w:color w:val="auto"/>
          <w:sz w:val="28"/>
          <w:szCs w:val="28"/>
          <w:lang w:val="uk-UA"/>
        </w:rPr>
        <w:t>Н</w:t>
      </w:r>
      <w:r>
        <w:rPr>
          <w:rStyle w:val="A3"/>
          <w:rFonts w:ascii="Times New Roman" w:hAnsi="Times New Roman"/>
          <w:b/>
          <w:bCs/>
          <w:color w:val="auto"/>
          <w:sz w:val="28"/>
          <w:szCs w:val="28"/>
          <w:lang w:val="uk-UA"/>
        </w:rPr>
        <w:t xml:space="preserve"> </w:t>
      </w:r>
      <w:r w:rsidRPr="00043DD7">
        <w:rPr>
          <w:rStyle w:val="A3"/>
          <w:rFonts w:ascii="Times New Roman" w:hAnsi="Times New Roman"/>
          <w:b/>
          <w:bCs/>
          <w:color w:val="auto"/>
          <w:sz w:val="28"/>
          <w:szCs w:val="28"/>
          <w:lang w:val="uk-UA"/>
        </w:rPr>
        <w:t>Н</w:t>
      </w:r>
      <w:r>
        <w:rPr>
          <w:rStyle w:val="A3"/>
          <w:rFonts w:ascii="Times New Roman" w:hAnsi="Times New Roman"/>
          <w:b/>
          <w:bCs/>
          <w:color w:val="auto"/>
          <w:sz w:val="28"/>
          <w:szCs w:val="28"/>
          <w:lang w:val="uk-UA"/>
        </w:rPr>
        <w:t xml:space="preserve"> </w:t>
      </w:r>
      <w:r w:rsidRPr="00043DD7">
        <w:rPr>
          <w:rStyle w:val="A3"/>
          <w:rFonts w:ascii="Times New Roman" w:hAnsi="Times New Roman"/>
          <w:b/>
          <w:bCs/>
          <w:color w:val="auto"/>
          <w:sz w:val="28"/>
          <w:szCs w:val="28"/>
          <w:lang w:val="uk-UA"/>
        </w:rPr>
        <w:t xml:space="preserve">Я </w:t>
      </w:r>
      <w:r>
        <w:rPr>
          <w:rFonts w:ascii="Times New Roman" w:hAnsi="Times New Roman"/>
          <w:b/>
          <w:sz w:val="28"/>
          <w:szCs w:val="28"/>
          <w:lang w:val="uk-UA"/>
        </w:rPr>
        <w:t>№____/22</w:t>
      </w:r>
      <w:r w:rsidRPr="00043DD7">
        <w:rPr>
          <w:rFonts w:ascii="Times New Roman" w:hAnsi="Times New Roman"/>
          <w:b/>
          <w:sz w:val="28"/>
          <w:szCs w:val="28"/>
          <w:lang w:val="uk-UA"/>
        </w:rPr>
        <w:t>-8</w:t>
      </w:r>
    </w:p>
    <w:p w:rsidR="000C0728" w:rsidRPr="00043DD7" w:rsidRDefault="000C0728" w:rsidP="00702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9"/>
          <w:szCs w:val="19"/>
        </w:rPr>
      </w:pPr>
    </w:p>
    <w:p w:rsidR="000C0728" w:rsidRPr="00043DD7" w:rsidRDefault="000C0728" w:rsidP="007026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9"/>
          <w:szCs w:val="19"/>
        </w:rPr>
      </w:pPr>
      <w:r w:rsidRPr="00043DD7">
        <w:rPr>
          <w:rFonts w:ascii="Courier New" w:hAnsi="Courier New" w:cs="Courier New"/>
          <w:sz w:val="19"/>
          <w:szCs w:val="19"/>
        </w:rPr>
        <w:t> </w:t>
      </w:r>
    </w:p>
    <w:p w:rsidR="000C0728" w:rsidRDefault="000C0728" w:rsidP="00E67400">
      <w:pPr>
        <w:spacing w:after="0" w:line="240" w:lineRule="auto"/>
        <w:jc w:val="both"/>
        <w:rPr>
          <w:rFonts w:ascii="Times New Roman" w:hAnsi="Times New Roman"/>
          <w:b/>
          <w:bCs/>
          <w:sz w:val="28"/>
          <w:szCs w:val="28"/>
          <w:bdr w:val="none" w:sz="0" w:space="0" w:color="auto" w:frame="1"/>
        </w:rPr>
      </w:pPr>
      <w:r w:rsidRPr="00043DD7">
        <w:rPr>
          <w:rFonts w:ascii="Times New Roman" w:hAnsi="Times New Roman"/>
          <w:b/>
          <w:bCs/>
          <w:sz w:val="28"/>
          <w:szCs w:val="28"/>
          <w:bdr w:val="none" w:sz="0" w:space="0" w:color="auto" w:frame="1"/>
        </w:rPr>
        <w:t xml:space="preserve">Про встановлення   розміру  плати </w:t>
      </w:r>
    </w:p>
    <w:p w:rsidR="000C0728" w:rsidRDefault="000C0728" w:rsidP="00E67400">
      <w:pPr>
        <w:spacing w:after="0" w:line="240" w:lineRule="auto"/>
        <w:jc w:val="both"/>
        <w:rPr>
          <w:rFonts w:ascii="Times New Roman" w:hAnsi="Times New Roman"/>
          <w:b/>
          <w:sz w:val="28"/>
          <w:szCs w:val="28"/>
          <w:bdr w:val="none" w:sz="0" w:space="0" w:color="auto" w:frame="1"/>
        </w:rPr>
      </w:pPr>
      <w:r w:rsidRPr="00043DD7">
        <w:rPr>
          <w:rFonts w:ascii="Times New Roman" w:hAnsi="Times New Roman"/>
          <w:b/>
          <w:bCs/>
          <w:sz w:val="28"/>
          <w:szCs w:val="28"/>
          <w:bdr w:val="none" w:sz="0" w:space="0" w:color="auto" w:frame="1"/>
        </w:rPr>
        <w:t xml:space="preserve">за харчування  дітей  в  </w:t>
      </w:r>
      <w:r w:rsidRPr="00C6752F">
        <w:rPr>
          <w:rFonts w:ascii="Times New Roman" w:hAnsi="Times New Roman"/>
          <w:b/>
          <w:sz w:val="28"/>
          <w:szCs w:val="28"/>
          <w:bdr w:val="none" w:sz="0" w:space="0" w:color="auto" w:frame="1"/>
        </w:rPr>
        <w:t xml:space="preserve">дошкільних відділеннях </w:t>
      </w:r>
    </w:p>
    <w:p w:rsidR="000C0728" w:rsidRDefault="000C0728" w:rsidP="00E67400">
      <w:pPr>
        <w:shd w:val="clear" w:color="auto" w:fill="FFFFFF"/>
        <w:spacing w:after="0" w:line="240" w:lineRule="auto"/>
        <w:jc w:val="both"/>
        <w:rPr>
          <w:rFonts w:ascii="Times New Roman" w:hAnsi="Times New Roman"/>
          <w:b/>
          <w:bCs/>
          <w:sz w:val="28"/>
          <w:szCs w:val="28"/>
          <w:bdr w:val="none" w:sz="0" w:space="0" w:color="auto" w:frame="1"/>
        </w:rPr>
      </w:pPr>
      <w:r w:rsidRPr="00C6752F">
        <w:rPr>
          <w:rFonts w:ascii="Times New Roman" w:hAnsi="Times New Roman"/>
          <w:b/>
          <w:sz w:val="28"/>
          <w:szCs w:val="28"/>
          <w:bdr w:val="none" w:sz="0" w:space="0" w:color="auto" w:frame="1"/>
        </w:rPr>
        <w:t>закладів загальної середньої освіти</w:t>
      </w:r>
      <w:r>
        <w:rPr>
          <w:rFonts w:ascii="Times New Roman" w:hAnsi="Times New Roman"/>
          <w:sz w:val="28"/>
          <w:szCs w:val="28"/>
          <w:bdr w:val="none" w:sz="0" w:space="0" w:color="auto" w:frame="1"/>
        </w:rPr>
        <w:t xml:space="preserve">  </w:t>
      </w:r>
      <w:r>
        <w:rPr>
          <w:rFonts w:ascii="Times New Roman" w:hAnsi="Times New Roman"/>
          <w:b/>
          <w:bCs/>
          <w:sz w:val="28"/>
          <w:szCs w:val="28"/>
          <w:bdr w:val="none" w:sz="0" w:space="0" w:color="auto" w:frame="1"/>
        </w:rPr>
        <w:t>на  2022</w:t>
      </w:r>
      <w:r w:rsidRPr="00043DD7">
        <w:rPr>
          <w:rFonts w:ascii="Times New Roman" w:hAnsi="Times New Roman"/>
          <w:b/>
          <w:bCs/>
          <w:sz w:val="28"/>
          <w:szCs w:val="28"/>
          <w:bdr w:val="none" w:sz="0" w:space="0" w:color="auto" w:frame="1"/>
        </w:rPr>
        <w:t xml:space="preserve"> рік</w:t>
      </w:r>
    </w:p>
    <w:p w:rsidR="000C0728" w:rsidRPr="00043DD7" w:rsidRDefault="000C0728" w:rsidP="00E67400">
      <w:pPr>
        <w:shd w:val="clear" w:color="auto" w:fill="FFFFFF"/>
        <w:spacing w:after="0" w:line="240" w:lineRule="auto"/>
        <w:jc w:val="both"/>
        <w:rPr>
          <w:rFonts w:ascii="Arial" w:hAnsi="Arial" w:cs="Arial"/>
          <w:sz w:val="28"/>
          <w:szCs w:val="28"/>
        </w:rPr>
      </w:pPr>
    </w:p>
    <w:p w:rsidR="000C0728" w:rsidRPr="00043DD7" w:rsidRDefault="000C0728" w:rsidP="00702650">
      <w:pPr>
        <w:spacing w:after="0" w:line="240" w:lineRule="auto"/>
        <w:jc w:val="both"/>
        <w:rPr>
          <w:rFonts w:ascii="Times New Roman" w:hAnsi="Times New Roman"/>
          <w:sz w:val="28"/>
          <w:szCs w:val="28"/>
        </w:rPr>
      </w:pPr>
      <w:r w:rsidRPr="00043DD7">
        <w:rPr>
          <w:bdr w:val="none" w:sz="0" w:space="0" w:color="auto" w:frame="1"/>
        </w:rPr>
        <w:t xml:space="preserve">        </w:t>
      </w:r>
      <w:r w:rsidRPr="00043DD7">
        <w:rPr>
          <w:rFonts w:ascii="Times New Roman" w:hAnsi="Times New Roman"/>
          <w:sz w:val="28"/>
          <w:szCs w:val="28"/>
          <w:bdr w:val="none" w:sz="0" w:space="0" w:color="auto" w:frame="1"/>
        </w:rPr>
        <w:t xml:space="preserve">Згідно Наказу 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 них навчальних закладах», на виконання ст. 26 Закону України «Про місцеве самоврядування в Україні », ст. 35 Закону України «Про дошкільну освіту», Закону України «Про охорону дитинства» від 26.04.2006 р. № 2402-ІІІ(зі змінами), Закону України «Про державну соціальну допомогу малозабезпеченим сім’ям» від 01.06.2000 р. № 1768-ІІІ, постанови Кабінету Міністрів України від 02.02.2011р. № 116 «Про порядок надання послуг з харчування дітей у дошкільних навчальних закладах,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 метою посилення контролю за дотриманням норм харчування і своєчасним внесенням  батьківської  плати за харчування дітей,   сесія Самгородоцької </w:t>
      </w:r>
      <w:r w:rsidRPr="00043DD7">
        <w:rPr>
          <w:rFonts w:ascii="Times New Roman" w:hAnsi="Times New Roman"/>
          <w:sz w:val="28"/>
          <w:szCs w:val="28"/>
          <w:bdr w:val="none" w:sz="0" w:space="0" w:color="auto" w:frame="1"/>
          <w:shd w:val="clear" w:color="auto" w:fill="FFFFFF"/>
        </w:rPr>
        <w:t>сільської</w:t>
      </w:r>
      <w:r w:rsidRPr="00043DD7">
        <w:rPr>
          <w:rFonts w:ascii="Times New Roman" w:hAnsi="Times New Roman"/>
          <w:sz w:val="28"/>
          <w:szCs w:val="28"/>
          <w:bdr w:val="none" w:sz="0" w:space="0" w:color="auto" w:frame="1"/>
        </w:rPr>
        <w:t> </w:t>
      </w:r>
      <w:r w:rsidRPr="00043DD7">
        <w:rPr>
          <w:rFonts w:ascii="Times New Roman" w:hAnsi="Times New Roman"/>
          <w:sz w:val="28"/>
          <w:szCs w:val="28"/>
          <w:bdr w:val="none" w:sz="0" w:space="0" w:color="auto" w:frame="1"/>
          <w:shd w:val="clear" w:color="auto" w:fill="FFFFFF"/>
        </w:rPr>
        <w:t>ради</w:t>
      </w:r>
    </w:p>
    <w:p w:rsidR="000C0728" w:rsidRPr="00043DD7" w:rsidRDefault="000C0728" w:rsidP="00702650">
      <w:pPr>
        <w:shd w:val="clear" w:color="auto" w:fill="FFFFFF"/>
        <w:spacing w:after="0" w:line="240" w:lineRule="auto"/>
        <w:jc w:val="center"/>
        <w:rPr>
          <w:rFonts w:ascii="Times New Roman" w:hAnsi="Times New Roman"/>
          <w:b/>
          <w:bCs/>
          <w:sz w:val="28"/>
          <w:szCs w:val="28"/>
          <w:bdr w:val="none" w:sz="0" w:space="0" w:color="auto" w:frame="1"/>
          <w:shd w:val="clear" w:color="auto" w:fill="FFFFFF"/>
        </w:rPr>
      </w:pPr>
    </w:p>
    <w:p w:rsidR="000C0728" w:rsidRPr="00043DD7" w:rsidRDefault="000C0728" w:rsidP="00702650">
      <w:pPr>
        <w:shd w:val="clear" w:color="auto" w:fill="FFFFFF"/>
        <w:spacing w:after="0" w:line="240" w:lineRule="auto"/>
        <w:jc w:val="center"/>
        <w:rPr>
          <w:rFonts w:ascii="Arial" w:hAnsi="Arial" w:cs="Arial"/>
          <w:sz w:val="28"/>
          <w:szCs w:val="28"/>
        </w:rPr>
      </w:pPr>
      <w:r w:rsidRPr="00043DD7">
        <w:rPr>
          <w:rFonts w:ascii="Times New Roman" w:hAnsi="Times New Roman"/>
          <w:b/>
          <w:bCs/>
          <w:sz w:val="28"/>
          <w:szCs w:val="28"/>
          <w:bdr w:val="none" w:sz="0" w:space="0" w:color="auto" w:frame="1"/>
          <w:shd w:val="clear" w:color="auto" w:fill="FFFFFF"/>
        </w:rPr>
        <w:t>В И Р І Ш И Л А </w:t>
      </w:r>
      <w:r w:rsidRPr="00043DD7">
        <w:rPr>
          <w:rFonts w:ascii="Times New Roman" w:hAnsi="Times New Roman"/>
          <w:b/>
          <w:bCs/>
          <w:sz w:val="28"/>
          <w:szCs w:val="28"/>
          <w:bdr w:val="none" w:sz="0" w:space="0" w:color="auto" w:frame="1"/>
        </w:rPr>
        <w:t>:</w:t>
      </w:r>
    </w:p>
    <w:p w:rsidR="000C0728" w:rsidRPr="00043DD7" w:rsidRDefault="000C0728" w:rsidP="00702650">
      <w:pPr>
        <w:shd w:val="clear" w:color="auto" w:fill="FFFFFF"/>
        <w:spacing w:after="0" w:line="240" w:lineRule="auto"/>
        <w:jc w:val="center"/>
        <w:rPr>
          <w:rFonts w:ascii="Arial" w:hAnsi="Arial" w:cs="Arial"/>
          <w:sz w:val="28"/>
          <w:szCs w:val="28"/>
        </w:rPr>
      </w:pPr>
      <w:r w:rsidRPr="00043DD7">
        <w:rPr>
          <w:rFonts w:ascii="Arial" w:hAnsi="Arial" w:cs="Arial"/>
          <w:sz w:val="28"/>
          <w:szCs w:val="28"/>
        </w:rPr>
        <w:t> </w:t>
      </w:r>
    </w:p>
    <w:p w:rsidR="000C0728" w:rsidRPr="003C194D" w:rsidRDefault="000C0728" w:rsidP="003C194D">
      <w:pPr>
        <w:pStyle w:val="ListParagraph"/>
        <w:numPr>
          <w:ilvl w:val="0"/>
          <w:numId w:val="1"/>
        </w:numPr>
        <w:spacing w:line="240" w:lineRule="auto"/>
        <w:jc w:val="both"/>
        <w:rPr>
          <w:rFonts w:ascii="Times New Roman" w:hAnsi="Times New Roman"/>
          <w:sz w:val="28"/>
          <w:szCs w:val="28"/>
        </w:rPr>
      </w:pPr>
      <w:r w:rsidRPr="00043DD7">
        <w:rPr>
          <w:rFonts w:ascii="Times New Roman" w:hAnsi="Times New Roman"/>
          <w:sz w:val="28"/>
          <w:szCs w:val="28"/>
          <w:bdr w:val="none" w:sz="0" w:space="0" w:color="auto" w:frame="1"/>
        </w:rPr>
        <w:t>Встановити батьківську плату за харчування дітей в дошкільних відділеннях закладів загальної середньої освіти</w:t>
      </w:r>
      <w:r>
        <w:rPr>
          <w:rFonts w:ascii="Times New Roman" w:hAnsi="Times New Roman"/>
          <w:sz w:val="28"/>
          <w:szCs w:val="28"/>
          <w:bdr w:val="none" w:sz="0" w:space="0" w:color="auto" w:frame="1"/>
        </w:rPr>
        <w:t xml:space="preserve"> </w:t>
      </w:r>
      <w:r w:rsidRPr="003C194D">
        <w:rPr>
          <w:rFonts w:ascii="Times New Roman" w:hAnsi="Times New Roman"/>
          <w:sz w:val="28"/>
          <w:szCs w:val="28"/>
          <w:bdr w:val="none" w:sz="0" w:space="0" w:color="auto" w:frame="1"/>
        </w:rPr>
        <w:t xml:space="preserve">комунальної  власності  сільської ради  у розмірі 50 відсотків від вартості харчування на день, </w:t>
      </w:r>
      <w:r>
        <w:rPr>
          <w:rFonts w:ascii="Times New Roman" w:hAnsi="Times New Roman"/>
          <w:sz w:val="28"/>
          <w:szCs w:val="28"/>
          <w:bdr w:val="none" w:sz="0" w:space="0" w:color="auto" w:frame="1"/>
        </w:rPr>
        <w:t xml:space="preserve"> </w:t>
      </w:r>
      <w:r w:rsidRPr="003C194D">
        <w:rPr>
          <w:rFonts w:ascii="Times New Roman" w:hAnsi="Times New Roman"/>
          <w:sz w:val="28"/>
          <w:szCs w:val="28"/>
          <w:bdr w:val="none" w:sz="0" w:space="0" w:color="auto" w:frame="1"/>
        </w:rPr>
        <w:t>що становить для дітей.</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Встановити  вартість плати за харчування дітей в  дошкільних відділеннях закладів загальної середньої освіти за рахунок бюджету сільської  ради  в   розмірі  50%  від  вартості  одного   харчодня.</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Розмір плати за харчування в дошкільних відділеннях закладів загальної середньої освіти зменшується на 50 відсотків для батьків,</w:t>
      </w:r>
      <w:r>
        <w:rPr>
          <w:rFonts w:ascii="Times New Roman" w:hAnsi="Times New Roman"/>
          <w:sz w:val="28"/>
          <w:szCs w:val="28"/>
          <w:bdr w:val="none" w:sz="0" w:space="0" w:color="auto" w:frame="1"/>
        </w:rPr>
        <w:t xml:space="preserve"> у</w:t>
      </w:r>
      <w:r w:rsidRPr="00043DD7">
        <w:rPr>
          <w:rFonts w:ascii="Times New Roman" w:hAnsi="Times New Roman"/>
          <w:sz w:val="28"/>
          <w:szCs w:val="28"/>
          <w:bdr w:val="none" w:sz="0" w:space="0" w:color="auto" w:frame="1"/>
        </w:rPr>
        <w:t xml:space="preserve"> сім’ях яких троє і більше дітей до 18 років та мають посвідчення багатодітної родини.</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Від плати за харчування дитини (дітей) звільняються:</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 xml:space="preserve">4.1. батьки або особи, які їх замінюють, у сім’ях в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в </w:t>
      </w:r>
      <w:r>
        <w:rPr>
          <w:rFonts w:ascii="Times New Roman" w:hAnsi="Times New Roman"/>
          <w:sz w:val="28"/>
          <w:szCs w:val="28"/>
          <w:bdr w:val="none" w:sz="0" w:space="0" w:color="auto" w:frame="1"/>
        </w:rPr>
        <w:t xml:space="preserve">закладах </w:t>
      </w:r>
      <w:r w:rsidRPr="00043DD7">
        <w:rPr>
          <w:rFonts w:ascii="Times New Roman" w:hAnsi="Times New Roman"/>
          <w:sz w:val="28"/>
          <w:szCs w:val="28"/>
          <w:bdr w:val="none" w:sz="0" w:space="0" w:color="auto" w:frame="1"/>
        </w:rPr>
        <w:t xml:space="preserve"> освіти (підстава : довідка  із управління соціального захисту населення про статус дитини та відповідна  заява);</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4.2. Сім’ї, що отримують допомогу відповідно до Закону України від 01.06.2000 року №1768-111 «Про державну соціальну допомогу малозабезпеченим сім’ям» (зі змінами) за умови, якщо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(примітка :  довідка  із управління соціального захисту населення про статус дитини та відповідна  заява);</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4.3.Діти-сироти і діти, позбавлені батьківського піклування, які перебувають під опікою і виховуються в сім’ях.</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4.4.Діти-інваліди.</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4.5.Діти, батьки яких беруть або брали участь у антитерористичній операції на сході України.</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4.6.Дітей із сімей вимушених переселенців із тимчасово окупованих територій. При цьому батьки мають подати до заяви для забезпечення безоплатним харчуванням дітей у ЗДО наступні документи:</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 а) для батьків, які брали участь у АТО на сході України – довідку із записом про участь у АТО, ксерокопії їх паспортів та свідоцтва про народження дітей;</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 б) для переселенців – довідку із управління соціального захисту населення про статус дитини із сім’ї вимушених переселенців із тимчасово окупованих територій України, ксерокопії паспортів батьків та свідоцтва про народження дітей.</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Сільська рада залишає за собою право по кожному окремому випадку вирішувати питання зменшення або звільнення від батьківської плати за харчування дітей у дошкільних відділеннях закладів загальної середньої освіти  в залежності від обставин матеріального стану та проживання сімей  рішенням сесії  сільської ради.</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Батьки сплачують лише за дні відвідування дитиною дошкільних відділень закладів загальної середньої освіти. За дні, які дитина не відвідувала заклад, плата з батьків не справляється.</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Забезпечити проведення роз’яснювальної роботи серед батьківської громадськості щодо організації харчування у сім’ї дітей різного віку, інформування батьків, дітей та працівників закладів освіти про заходи, які необхідно здійснювати для запобігання виникненню інфекційних хвороб.</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043DD7">
        <w:rPr>
          <w:rFonts w:ascii="Times New Roman" w:hAnsi="Times New Roman"/>
          <w:sz w:val="28"/>
          <w:szCs w:val="28"/>
          <w:bdr w:val="none" w:sz="0" w:space="0" w:color="auto" w:frame="1"/>
        </w:rPr>
        <w:t>Персональну відповідальність за створення належного санітарно- епідеміологічног</w:t>
      </w:r>
      <w:r>
        <w:rPr>
          <w:rFonts w:ascii="Times New Roman" w:hAnsi="Times New Roman"/>
          <w:sz w:val="28"/>
          <w:szCs w:val="28"/>
          <w:bdr w:val="none" w:sz="0" w:space="0" w:color="auto" w:frame="1"/>
        </w:rPr>
        <w:t>о режиму покласти на керівників</w:t>
      </w:r>
      <w:r w:rsidRPr="00043DD7">
        <w:rPr>
          <w:rFonts w:ascii="Times New Roman" w:hAnsi="Times New Roman"/>
          <w:sz w:val="28"/>
          <w:szCs w:val="28"/>
          <w:bdr w:val="none" w:sz="0" w:space="0" w:color="auto" w:frame="1"/>
        </w:rPr>
        <w:t xml:space="preserve"> закладів загальної середньої освіти.</w:t>
      </w:r>
    </w:p>
    <w:p w:rsidR="000C0728" w:rsidRPr="00043DD7" w:rsidRDefault="000C0728" w:rsidP="00702650">
      <w:pPr>
        <w:pStyle w:val="ListParagraph"/>
        <w:numPr>
          <w:ilvl w:val="0"/>
          <w:numId w:val="1"/>
        </w:numPr>
        <w:shd w:val="clear" w:color="auto" w:fill="FFFFFF"/>
        <w:spacing w:after="0" w:line="240" w:lineRule="auto"/>
        <w:jc w:val="both"/>
        <w:rPr>
          <w:rFonts w:ascii="Arial" w:hAnsi="Arial" w:cs="Arial"/>
          <w:sz w:val="28"/>
          <w:szCs w:val="28"/>
        </w:rPr>
      </w:pPr>
      <w:r w:rsidRPr="00D6632A">
        <w:rPr>
          <w:rFonts w:ascii="Times New Roman" w:hAnsi="Times New Roman"/>
          <w:color w:val="FF0000"/>
          <w:sz w:val="28"/>
          <w:szCs w:val="28"/>
          <w:bdr w:val="none" w:sz="0" w:space="0" w:color="auto" w:frame="1"/>
        </w:rPr>
        <w:t>Рішення вступає в дію з 01.0</w:t>
      </w:r>
      <w:bookmarkStart w:id="0" w:name="_GoBack"/>
      <w:bookmarkEnd w:id="0"/>
      <w:r w:rsidRPr="00D6632A">
        <w:rPr>
          <w:rFonts w:ascii="Times New Roman" w:hAnsi="Times New Roman"/>
          <w:color w:val="FF0000"/>
          <w:sz w:val="28"/>
          <w:szCs w:val="28"/>
          <w:bdr w:val="none" w:sz="0" w:space="0" w:color="auto" w:frame="1"/>
        </w:rPr>
        <w:t>3.2022</w:t>
      </w:r>
      <w:r w:rsidRPr="00043DD7">
        <w:rPr>
          <w:rFonts w:ascii="Times New Roman" w:hAnsi="Times New Roman"/>
          <w:sz w:val="28"/>
          <w:szCs w:val="28"/>
          <w:bdr w:val="none" w:sz="0" w:space="0" w:color="auto" w:frame="1"/>
        </w:rPr>
        <w:t>  року.</w:t>
      </w:r>
    </w:p>
    <w:p w:rsidR="000C0728" w:rsidRPr="00043DD7" w:rsidRDefault="000C0728" w:rsidP="00702650">
      <w:pPr>
        <w:pStyle w:val="ListParagraph"/>
        <w:numPr>
          <w:ilvl w:val="0"/>
          <w:numId w:val="1"/>
        </w:numPr>
        <w:shd w:val="clear" w:color="auto" w:fill="FFFFFF"/>
        <w:spacing w:after="0" w:line="240" w:lineRule="auto"/>
        <w:jc w:val="both"/>
        <w:rPr>
          <w:rFonts w:ascii="Times New Roman" w:hAnsi="Times New Roman"/>
          <w:sz w:val="28"/>
          <w:szCs w:val="28"/>
        </w:rPr>
      </w:pPr>
      <w:r w:rsidRPr="00043DD7">
        <w:rPr>
          <w:rFonts w:ascii="Times New Roman" w:hAnsi="Times New Roman"/>
          <w:sz w:val="28"/>
          <w:szCs w:val="28"/>
        </w:rPr>
        <w:t xml:space="preserve">Контроль за виконанням даного рішення покласти на </w:t>
      </w:r>
      <w:r w:rsidRPr="00043DD7">
        <w:rPr>
          <w:rStyle w:val="normaltextrun"/>
          <w:rFonts w:ascii="Times New Roman" w:hAnsi="Times New Roman"/>
          <w:sz w:val="28"/>
          <w:szCs w:val="28"/>
        </w:rPr>
        <w:t>постійну комісію з     питань фінансів, бюджету, планування соціально-економічного розвитку, інвестицій та міжнародного співробітництва.</w:t>
      </w:r>
    </w:p>
    <w:p w:rsidR="000C0728" w:rsidRPr="00043DD7" w:rsidRDefault="000C0728" w:rsidP="00702650">
      <w:pPr>
        <w:shd w:val="clear" w:color="auto" w:fill="FFFFFF"/>
        <w:spacing w:after="0" w:line="240" w:lineRule="auto"/>
        <w:jc w:val="both"/>
        <w:rPr>
          <w:rFonts w:ascii="Arial" w:hAnsi="Arial" w:cs="Arial"/>
          <w:sz w:val="28"/>
          <w:szCs w:val="28"/>
        </w:rPr>
      </w:pPr>
      <w:r w:rsidRPr="00043DD7">
        <w:rPr>
          <w:rFonts w:ascii="Arial" w:hAnsi="Arial" w:cs="Arial"/>
          <w:sz w:val="28"/>
          <w:szCs w:val="28"/>
        </w:rPr>
        <w:t> </w:t>
      </w:r>
    </w:p>
    <w:p w:rsidR="000C0728" w:rsidRPr="00043DD7" w:rsidRDefault="000C0728" w:rsidP="00702650">
      <w:pPr>
        <w:ind w:left="360"/>
        <w:jc w:val="center"/>
        <w:rPr>
          <w:rFonts w:ascii="Times New Roman" w:hAnsi="Times New Roman"/>
          <w:sz w:val="28"/>
          <w:szCs w:val="28"/>
        </w:rPr>
      </w:pPr>
      <w:r w:rsidRPr="00043DD7">
        <w:rPr>
          <w:rFonts w:ascii="Times New Roman" w:hAnsi="Times New Roman"/>
          <w:sz w:val="28"/>
          <w:szCs w:val="28"/>
        </w:rPr>
        <w:t>Сільський голова                                 С.Я.Лановик</w:t>
      </w:r>
    </w:p>
    <w:p w:rsidR="000C0728" w:rsidRPr="00C45975" w:rsidRDefault="000C0728" w:rsidP="00702650">
      <w:pPr>
        <w:rPr>
          <w:sz w:val="28"/>
          <w:szCs w:val="28"/>
        </w:rPr>
      </w:pPr>
    </w:p>
    <w:p w:rsidR="000C0728" w:rsidRPr="00702650" w:rsidRDefault="000C0728">
      <w:pPr>
        <w:rPr>
          <w:sz w:val="28"/>
          <w:szCs w:val="28"/>
        </w:rPr>
      </w:pPr>
    </w:p>
    <w:sectPr w:rsidR="000C0728" w:rsidRPr="00702650" w:rsidSect="006D65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72B6"/>
    <w:multiLevelType w:val="hybridMultilevel"/>
    <w:tmpl w:val="3612A4E8"/>
    <w:lvl w:ilvl="0" w:tplc="EFE6004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6FE6553"/>
    <w:multiLevelType w:val="hybridMultilevel"/>
    <w:tmpl w:val="C7B897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650"/>
    <w:rsid w:val="00043DD7"/>
    <w:rsid w:val="000B440E"/>
    <w:rsid w:val="000C0728"/>
    <w:rsid w:val="002141E5"/>
    <w:rsid w:val="002903CE"/>
    <w:rsid w:val="00325291"/>
    <w:rsid w:val="003C194D"/>
    <w:rsid w:val="006D6535"/>
    <w:rsid w:val="00702650"/>
    <w:rsid w:val="007550EA"/>
    <w:rsid w:val="00820D63"/>
    <w:rsid w:val="0093794A"/>
    <w:rsid w:val="00AB645A"/>
    <w:rsid w:val="00C45975"/>
    <w:rsid w:val="00C6752F"/>
    <w:rsid w:val="00D6632A"/>
    <w:rsid w:val="00E674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35"/>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650"/>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rsid w:val="0070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02650"/>
    <w:rPr>
      <w:rFonts w:ascii="Courier New" w:hAnsi="Courier New" w:cs="Courier New"/>
      <w:sz w:val="20"/>
      <w:szCs w:val="20"/>
    </w:rPr>
  </w:style>
  <w:style w:type="paragraph" w:customStyle="1" w:styleId="a">
    <w:name w:val="a"/>
    <w:basedOn w:val="Normal"/>
    <w:uiPriority w:val="99"/>
    <w:rsid w:val="0070265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70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650"/>
    <w:rPr>
      <w:rFonts w:ascii="Tahoma" w:hAnsi="Tahoma" w:cs="Tahoma"/>
      <w:sz w:val="16"/>
      <w:szCs w:val="16"/>
    </w:rPr>
  </w:style>
  <w:style w:type="paragraph" w:customStyle="1" w:styleId="Pa1">
    <w:name w:val="Pa1"/>
    <w:basedOn w:val="Normal"/>
    <w:next w:val="Normal"/>
    <w:uiPriority w:val="99"/>
    <w:rsid w:val="00702650"/>
    <w:pPr>
      <w:autoSpaceDE w:val="0"/>
      <w:autoSpaceDN w:val="0"/>
      <w:adjustRightInd w:val="0"/>
      <w:spacing w:after="0" w:line="241" w:lineRule="atLeast"/>
    </w:pPr>
    <w:rPr>
      <w:rFonts w:ascii="Roboto" w:hAnsi="Roboto"/>
      <w:sz w:val="24"/>
      <w:szCs w:val="24"/>
      <w:lang w:val="ru-RU" w:eastAsia="en-US"/>
    </w:rPr>
  </w:style>
  <w:style w:type="character" w:customStyle="1" w:styleId="A3">
    <w:name w:val="A3"/>
    <w:uiPriority w:val="99"/>
    <w:rsid w:val="00702650"/>
    <w:rPr>
      <w:color w:val="000000"/>
      <w:sz w:val="22"/>
    </w:rPr>
  </w:style>
  <w:style w:type="paragraph" w:styleId="ListParagraph">
    <w:name w:val="List Paragraph"/>
    <w:basedOn w:val="Normal"/>
    <w:uiPriority w:val="99"/>
    <w:qFormat/>
    <w:rsid w:val="00702650"/>
    <w:pPr>
      <w:ind w:left="720"/>
      <w:contextualSpacing/>
    </w:pPr>
  </w:style>
  <w:style w:type="character" w:customStyle="1" w:styleId="normaltextrun">
    <w:name w:val="normaltextrun"/>
    <w:basedOn w:val="DefaultParagraphFont"/>
    <w:uiPriority w:val="99"/>
    <w:rsid w:val="00702650"/>
    <w:rPr>
      <w:rFonts w:cs="Times New Roman"/>
    </w:rPr>
  </w:style>
</w:styles>
</file>

<file path=word/webSettings.xml><?xml version="1.0" encoding="utf-8"?>
<w:webSettings xmlns:r="http://schemas.openxmlformats.org/officeDocument/2006/relationships" xmlns:w="http://schemas.openxmlformats.org/wordprocessingml/2006/main">
  <w:divs>
    <w:div w:id="1505051832">
      <w:marLeft w:val="0"/>
      <w:marRight w:val="0"/>
      <w:marTop w:val="0"/>
      <w:marBottom w:val="0"/>
      <w:divBdr>
        <w:top w:val="none" w:sz="0" w:space="0" w:color="auto"/>
        <w:left w:val="none" w:sz="0" w:space="0" w:color="auto"/>
        <w:bottom w:val="none" w:sz="0" w:space="0" w:color="auto"/>
        <w:right w:val="none" w:sz="0" w:space="0" w:color="auto"/>
      </w:divBdr>
      <w:divsChild>
        <w:div w:id="150505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rada.gov.ua/images/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3</Pages>
  <Words>770</Words>
  <Characters>4393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2021-02-11T16:07:00Z</dcterms:created>
  <dcterms:modified xsi:type="dcterms:W3CDTF">2022-02-17T14:31:00Z</dcterms:modified>
</cp:coreProperties>
</file>