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1B" w:rsidRDefault="00407B1B" w:rsidP="00FF152C">
      <w:pPr>
        <w:ind w:right="282"/>
        <w:jc w:val="center"/>
      </w:pPr>
    </w:p>
    <w:p w:rsidR="00407B1B" w:rsidRDefault="00407B1B" w:rsidP="00FF152C">
      <w:pPr>
        <w:jc w:val="center"/>
      </w:pPr>
    </w:p>
    <w:p w:rsidR="00407B1B" w:rsidRDefault="00407B1B" w:rsidP="00FF152C">
      <w:pPr>
        <w:jc w:val="center"/>
      </w:pPr>
    </w:p>
    <w:p w:rsidR="00407B1B" w:rsidRDefault="00407B1B" w:rsidP="00FF152C">
      <w:pPr>
        <w:jc w:val="center"/>
      </w:pPr>
      <w:r w:rsidRPr="003A6DBE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України" style="width:45pt;height:54pt;visibility:visible">
            <v:imagedata r:id="rId5" o:title=""/>
          </v:shape>
        </w:pict>
      </w:r>
    </w:p>
    <w:p w:rsidR="00407B1B" w:rsidRDefault="00407B1B" w:rsidP="00FF152C">
      <w:pPr>
        <w:jc w:val="center"/>
        <w:rPr>
          <w:b/>
        </w:rPr>
      </w:pPr>
      <w:r>
        <w:rPr>
          <w:b/>
        </w:rPr>
        <w:t>У К Р А Ї Н А</w:t>
      </w:r>
    </w:p>
    <w:p w:rsidR="00407B1B" w:rsidRDefault="00407B1B" w:rsidP="00FF152C">
      <w:pPr>
        <w:jc w:val="center"/>
        <w:rPr>
          <w:b/>
        </w:rPr>
      </w:pPr>
    </w:p>
    <w:p w:rsidR="00407B1B" w:rsidRDefault="00407B1B" w:rsidP="00FF152C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407B1B" w:rsidRDefault="00407B1B" w:rsidP="00FF152C">
      <w:pPr>
        <w:jc w:val="center"/>
        <w:rPr>
          <w:b/>
        </w:rPr>
      </w:pPr>
    </w:p>
    <w:p w:rsidR="00407B1B" w:rsidRDefault="00407B1B" w:rsidP="00FF152C">
      <w:pPr>
        <w:jc w:val="center"/>
        <w:rPr>
          <w:b/>
        </w:rPr>
      </w:pPr>
      <w:r>
        <w:rPr>
          <w:b/>
        </w:rPr>
        <w:t>ВІННИЦЬКОЇ ОБЛАСТІ</w:t>
      </w:r>
    </w:p>
    <w:p w:rsidR="00407B1B" w:rsidRDefault="00407B1B" w:rsidP="00FF152C">
      <w:pPr>
        <w:jc w:val="both"/>
        <w:rPr>
          <w:b/>
        </w:rPr>
      </w:pPr>
    </w:p>
    <w:p w:rsidR="00407B1B" w:rsidRPr="00F17DC4" w:rsidRDefault="00407B1B" w:rsidP="00FF152C">
      <w:pPr>
        <w:jc w:val="center"/>
        <w:rPr>
          <w:b/>
        </w:rPr>
      </w:pPr>
      <w:r>
        <w:rPr>
          <w:b/>
          <w:sz w:val="28"/>
          <w:szCs w:val="28"/>
        </w:rPr>
        <w:t xml:space="preserve"> 22 сесія 8 скликання</w:t>
      </w:r>
    </w:p>
    <w:p w:rsidR="00407B1B" w:rsidRDefault="00407B1B" w:rsidP="00FF15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лютого 2022 року                                                                село Самгородок</w:t>
      </w:r>
    </w:p>
    <w:p w:rsidR="00407B1B" w:rsidRDefault="00407B1B" w:rsidP="00FF152C">
      <w:pPr>
        <w:jc w:val="both"/>
        <w:rPr>
          <w:b/>
        </w:rPr>
      </w:pPr>
    </w:p>
    <w:p w:rsidR="00407B1B" w:rsidRDefault="00407B1B" w:rsidP="00FF1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___/22 - 8</w:t>
      </w:r>
    </w:p>
    <w:p w:rsidR="00407B1B" w:rsidRPr="00E74EFD" w:rsidRDefault="00407B1B" w:rsidP="00FF152C">
      <w:pPr>
        <w:jc w:val="both"/>
        <w:rPr>
          <w:b/>
          <w:sz w:val="28"/>
          <w:szCs w:val="28"/>
        </w:rPr>
      </w:pPr>
    </w:p>
    <w:p w:rsidR="00407B1B" w:rsidRPr="00983593" w:rsidRDefault="00407B1B" w:rsidP="00FF152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407B1B" w:rsidRPr="00983593" w:rsidRDefault="00407B1B" w:rsidP="00FF152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407B1B" w:rsidRPr="00983593" w:rsidRDefault="00407B1B" w:rsidP="00FF152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407B1B" w:rsidRDefault="00407B1B" w:rsidP="00FF152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>гр.</w:t>
      </w:r>
      <w:r>
        <w:rPr>
          <w:sz w:val="28"/>
          <w:szCs w:val="28"/>
        </w:rPr>
        <w:t xml:space="preserve"> Андрійчуку В.В.</w:t>
      </w:r>
    </w:p>
    <w:p w:rsidR="00407B1B" w:rsidRPr="00983593" w:rsidRDefault="00407B1B" w:rsidP="00FF152C">
      <w:pPr>
        <w:jc w:val="both"/>
        <w:rPr>
          <w:sz w:val="28"/>
          <w:szCs w:val="28"/>
        </w:rPr>
      </w:pPr>
    </w:p>
    <w:p w:rsidR="00407B1B" w:rsidRPr="0022165C" w:rsidRDefault="00407B1B" w:rsidP="00FF152C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>гр. Андрійчука Володимира Васильовича, що проживає в селі Вівсяники по вул. Центральна, буд. 3 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407B1B" w:rsidRPr="00E74EFD" w:rsidRDefault="00407B1B" w:rsidP="00FF152C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407B1B" w:rsidRPr="00E74EFD" w:rsidRDefault="00407B1B" w:rsidP="00FF152C">
      <w:pPr>
        <w:jc w:val="both"/>
        <w:rPr>
          <w:b/>
          <w:sz w:val="28"/>
          <w:szCs w:val="28"/>
        </w:rPr>
      </w:pPr>
    </w:p>
    <w:p w:rsidR="00407B1B" w:rsidRPr="007F6B5E" w:rsidRDefault="00407B1B" w:rsidP="00FF15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Андрійчуку Володимиру Васильовичу для будівництва і обслуговування житлового будинку, господарських будівель та споруд площею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</w:rPr>
          <w:t>0,2500 га</w:t>
        </w:r>
      </w:smartTag>
      <w:r>
        <w:rPr>
          <w:sz w:val="28"/>
          <w:szCs w:val="28"/>
        </w:rPr>
        <w:t xml:space="preserve">,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Вівсяники по вул. Центральна, буд. 3 Вінницької області та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0,2942 га"/>
        </w:smartTagPr>
        <w:r>
          <w:rPr>
            <w:sz w:val="28"/>
            <w:szCs w:val="28"/>
          </w:rPr>
          <w:t>0,2942 га</w:t>
        </w:r>
      </w:smartTag>
      <w:r>
        <w:rPr>
          <w:sz w:val="28"/>
          <w:szCs w:val="28"/>
        </w:rPr>
        <w:t xml:space="preserve"> в </w:t>
      </w:r>
      <w:r w:rsidRPr="007F6B5E">
        <w:rPr>
          <w:sz w:val="28"/>
          <w:szCs w:val="28"/>
        </w:rPr>
        <w:t>с</w:t>
      </w:r>
      <w:r>
        <w:rPr>
          <w:sz w:val="28"/>
          <w:szCs w:val="28"/>
        </w:rPr>
        <w:t>. Вівсяники по вул. Центральна Вінницької області.</w:t>
      </w:r>
    </w:p>
    <w:p w:rsidR="00407B1B" w:rsidRPr="00057EC7" w:rsidRDefault="00407B1B" w:rsidP="00FF15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7EC7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Андрійчуку Володимиру Васильовичу</w:t>
      </w:r>
      <w:r w:rsidRPr="00057EC7">
        <w:rPr>
          <w:sz w:val="28"/>
          <w:szCs w:val="28"/>
        </w:rPr>
        <w:t xml:space="preserve"> у приватну власність </w:t>
      </w:r>
      <w:smartTag w:uri="urn:schemas-microsoft-com:office:smarttags" w:element="metricconverter">
        <w:smartTagPr>
          <w:attr w:name="ProductID" w:val="0,5442 га"/>
        </w:smartTagPr>
        <w:r w:rsidRPr="00ED368B">
          <w:rPr>
            <w:sz w:val="28"/>
            <w:szCs w:val="28"/>
          </w:rPr>
          <w:t>0,5</w:t>
        </w:r>
        <w:r>
          <w:rPr>
            <w:sz w:val="28"/>
            <w:szCs w:val="28"/>
          </w:rPr>
          <w:t>442</w:t>
        </w:r>
        <w:r w:rsidRPr="00ED368B">
          <w:rPr>
            <w:sz w:val="28"/>
            <w:szCs w:val="28"/>
          </w:rPr>
          <w:t xml:space="preserve"> </w:t>
        </w:r>
        <w:r w:rsidRPr="00057EC7">
          <w:rPr>
            <w:sz w:val="28"/>
            <w:szCs w:val="28"/>
          </w:rPr>
          <w:t>га</w:t>
        </w:r>
      </w:smartTag>
      <w:r w:rsidRPr="00057EC7">
        <w:rPr>
          <w:sz w:val="28"/>
          <w:szCs w:val="28"/>
        </w:rPr>
        <w:t xml:space="preserve"> земель, в тому числі </w:t>
      </w:r>
      <w:smartTag w:uri="urn:schemas-microsoft-com:office:smarttags" w:element="metricconverter">
        <w:smartTagPr>
          <w:attr w:name="ProductID" w:val="0,2500 га"/>
        </w:smartTagPr>
        <w:r w:rsidRPr="00057EC7">
          <w:rPr>
            <w:sz w:val="28"/>
            <w:szCs w:val="28"/>
          </w:rPr>
          <w:t>0,2500 га</w:t>
        </w:r>
      </w:smartTag>
      <w:r w:rsidRPr="00057EC7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Вівсяники по вул. Центральна, буд. 3, </w:t>
      </w:r>
      <w:r w:rsidRPr="00057EC7">
        <w:rPr>
          <w:sz w:val="28"/>
          <w:szCs w:val="28"/>
        </w:rPr>
        <w:t>кадастровий номер 05214</w:t>
      </w:r>
      <w:r>
        <w:rPr>
          <w:sz w:val="28"/>
          <w:szCs w:val="28"/>
        </w:rPr>
        <w:t>856</w:t>
      </w:r>
      <w:r w:rsidRPr="00057EC7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057EC7">
        <w:rPr>
          <w:sz w:val="28"/>
          <w:szCs w:val="28"/>
        </w:rPr>
        <w:t>:00</w:t>
      </w:r>
      <w:r>
        <w:rPr>
          <w:sz w:val="28"/>
          <w:szCs w:val="28"/>
        </w:rPr>
        <w:t>4</w:t>
      </w:r>
      <w:r w:rsidRPr="00057EC7">
        <w:rPr>
          <w:sz w:val="28"/>
          <w:szCs w:val="28"/>
        </w:rPr>
        <w:t>:0</w:t>
      </w:r>
      <w:r>
        <w:rPr>
          <w:sz w:val="28"/>
          <w:szCs w:val="28"/>
        </w:rPr>
        <w:t xml:space="preserve">168 </w:t>
      </w:r>
      <w:r w:rsidRPr="00057EC7">
        <w:rPr>
          <w:sz w:val="28"/>
          <w:szCs w:val="28"/>
        </w:rPr>
        <w:t xml:space="preserve">та </w:t>
      </w:r>
      <w:smartTag w:uri="urn:schemas-microsoft-com:office:smarttags" w:element="metricconverter">
        <w:smartTagPr>
          <w:attr w:name="ProductID" w:val="0,2942 га"/>
        </w:smartTagPr>
        <w:r w:rsidRPr="00057EC7">
          <w:rPr>
            <w:sz w:val="28"/>
            <w:szCs w:val="28"/>
          </w:rPr>
          <w:t>0</w:t>
        </w:r>
        <w:r>
          <w:rPr>
            <w:sz w:val="28"/>
            <w:szCs w:val="28"/>
          </w:rPr>
          <w:t>,2942</w:t>
        </w:r>
        <w:r w:rsidRPr="00057EC7">
          <w:rPr>
            <w:sz w:val="28"/>
            <w:szCs w:val="28"/>
          </w:rPr>
          <w:t xml:space="preserve"> га</w:t>
        </w:r>
      </w:smartTag>
      <w:r w:rsidRPr="00057EC7">
        <w:rPr>
          <w:sz w:val="28"/>
          <w:szCs w:val="28"/>
        </w:rPr>
        <w:t xml:space="preserve"> для ведення особистого селянського господарства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Вівсяники по вул. Центральна, </w:t>
      </w:r>
      <w:r w:rsidRPr="00057EC7">
        <w:rPr>
          <w:sz w:val="28"/>
          <w:szCs w:val="28"/>
        </w:rPr>
        <w:t>кадастровий номер 05214</w:t>
      </w:r>
      <w:r>
        <w:rPr>
          <w:sz w:val="28"/>
          <w:szCs w:val="28"/>
        </w:rPr>
        <w:t>856</w:t>
      </w:r>
      <w:r w:rsidRPr="00057EC7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057EC7">
        <w:rPr>
          <w:sz w:val="28"/>
          <w:szCs w:val="28"/>
        </w:rPr>
        <w:t>:00</w:t>
      </w:r>
      <w:r>
        <w:rPr>
          <w:sz w:val="28"/>
          <w:szCs w:val="28"/>
        </w:rPr>
        <w:t>4</w:t>
      </w:r>
      <w:r w:rsidRPr="00057EC7">
        <w:rPr>
          <w:sz w:val="28"/>
          <w:szCs w:val="28"/>
        </w:rPr>
        <w:t>:0</w:t>
      </w:r>
      <w:r>
        <w:rPr>
          <w:sz w:val="28"/>
          <w:szCs w:val="28"/>
        </w:rPr>
        <w:t>167.</w:t>
      </w:r>
    </w:p>
    <w:p w:rsidR="00407B1B" w:rsidRPr="004F74A8" w:rsidRDefault="00407B1B" w:rsidP="00FF15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7EC7">
        <w:rPr>
          <w:sz w:val="28"/>
          <w:szCs w:val="28"/>
        </w:rPr>
        <w:t xml:space="preserve">Зобов’язати гр. </w:t>
      </w:r>
      <w:r>
        <w:rPr>
          <w:sz w:val="28"/>
          <w:szCs w:val="28"/>
        </w:rPr>
        <w:t>Андрійчука Володимира Васильовича</w:t>
      </w:r>
      <w:bookmarkStart w:id="0" w:name="_GoBack"/>
      <w:bookmarkEnd w:id="0"/>
      <w:r w:rsidRPr="00057EC7">
        <w:rPr>
          <w:sz w:val="28"/>
          <w:szCs w:val="28"/>
        </w:rPr>
        <w:t xml:space="preserve"> здійснити державну </w:t>
      </w:r>
      <w:r w:rsidRPr="004F74A8">
        <w:rPr>
          <w:sz w:val="28"/>
          <w:szCs w:val="28"/>
        </w:rPr>
        <w:t xml:space="preserve">реєстрацію права приватної власності на земельні ділянки у встановленому законодавством порядку. </w:t>
      </w:r>
    </w:p>
    <w:p w:rsidR="00407B1B" w:rsidRPr="00057EC7" w:rsidRDefault="00407B1B" w:rsidP="00FF15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407B1B" w:rsidRDefault="00407B1B" w:rsidP="00FF152C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407B1B" w:rsidRDefault="00407B1B" w:rsidP="00FF152C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407B1B" w:rsidRDefault="00407B1B" w:rsidP="00FF152C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407B1B" w:rsidRPr="00A123BC" w:rsidRDefault="00407B1B" w:rsidP="00FF152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123BC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407B1B" w:rsidRDefault="00407B1B" w:rsidP="00FF152C">
      <w:pPr>
        <w:jc w:val="center"/>
        <w:rPr>
          <w:sz w:val="28"/>
          <w:szCs w:val="28"/>
        </w:rPr>
      </w:pPr>
    </w:p>
    <w:p w:rsidR="00407B1B" w:rsidRDefault="00407B1B" w:rsidP="00FF152C">
      <w:pPr>
        <w:jc w:val="center"/>
        <w:rPr>
          <w:sz w:val="28"/>
          <w:szCs w:val="28"/>
        </w:rPr>
      </w:pPr>
    </w:p>
    <w:p w:rsidR="00407B1B" w:rsidRDefault="00407B1B" w:rsidP="00FF152C">
      <w:pPr>
        <w:jc w:val="center"/>
        <w:rPr>
          <w:sz w:val="28"/>
          <w:szCs w:val="28"/>
        </w:rPr>
      </w:pPr>
    </w:p>
    <w:p w:rsidR="00407B1B" w:rsidRPr="00E74EFD" w:rsidRDefault="00407B1B" w:rsidP="00FF152C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407B1B" w:rsidRDefault="00407B1B" w:rsidP="00FF152C">
      <w:pPr>
        <w:ind w:right="282"/>
        <w:jc w:val="center"/>
      </w:pPr>
    </w:p>
    <w:p w:rsidR="00407B1B" w:rsidRDefault="00407B1B" w:rsidP="00FF152C"/>
    <w:p w:rsidR="00407B1B" w:rsidRDefault="00407B1B" w:rsidP="00FF152C"/>
    <w:p w:rsidR="00407B1B" w:rsidRDefault="00407B1B" w:rsidP="00FF152C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407B1B" w:rsidRDefault="00407B1B" w:rsidP="00FF152C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407B1B" w:rsidRDefault="00407B1B" w:rsidP="00FF152C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407B1B" w:rsidRDefault="00407B1B" w:rsidP="00FF152C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407B1B" w:rsidRPr="00787E0D" w:rsidRDefault="00407B1B" w:rsidP="00FF152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407B1B" w:rsidRDefault="00407B1B" w:rsidP="00FF152C">
      <w:pPr>
        <w:spacing w:after="120"/>
      </w:pPr>
    </w:p>
    <w:p w:rsidR="00407B1B" w:rsidRDefault="00407B1B" w:rsidP="00FF152C"/>
    <w:p w:rsidR="00407B1B" w:rsidRDefault="00407B1B" w:rsidP="00FF152C"/>
    <w:p w:rsidR="00407B1B" w:rsidRDefault="00407B1B" w:rsidP="00FF152C"/>
    <w:p w:rsidR="00407B1B" w:rsidRDefault="00407B1B" w:rsidP="00FF152C"/>
    <w:p w:rsidR="00407B1B" w:rsidRDefault="00407B1B" w:rsidP="00FF152C"/>
    <w:p w:rsidR="00407B1B" w:rsidRDefault="00407B1B" w:rsidP="00FF152C"/>
    <w:p w:rsidR="00407B1B" w:rsidRDefault="00407B1B" w:rsidP="00FF152C"/>
    <w:p w:rsidR="00407B1B" w:rsidRDefault="00407B1B" w:rsidP="00FF152C"/>
    <w:p w:rsidR="00407B1B" w:rsidRDefault="00407B1B" w:rsidP="00FF152C"/>
    <w:p w:rsidR="00407B1B" w:rsidRDefault="00407B1B" w:rsidP="00FF152C"/>
    <w:p w:rsidR="00407B1B" w:rsidRDefault="00407B1B"/>
    <w:sectPr w:rsidR="00407B1B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52C"/>
    <w:rsid w:val="00057EC7"/>
    <w:rsid w:val="00102D45"/>
    <w:rsid w:val="0022165C"/>
    <w:rsid w:val="002A2D34"/>
    <w:rsid w:val="003A6DBE"/>
    <w:rsid w:val="00407B1B"/>
    <w:rsid w:val="004F74A8"/>
    <w:rsid w:val="005B04C7"/>
    <w:rsid w:val="00787E0D"/>
    <w:rsid w:val="007F6B5E"/>
    <w:rsid w:val="00832C70"/>
    <w:rsid w:val="00983593"/>
    <w:rsid w:val="00A123BC"/>
    <w:rsid w:val="00E44203"/>
    <w:rsid w:val="00E74EFD"/>
    <w:rsid w:val="00ED368B"/>
    <w:rsid w:val="00F17DC4"/>
    <w:rsid w:val="00FF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2C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99"/>
    <w:rsid w:val="00FF15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354</Words>
  <Characters>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2022-02-09T08:19:00Z</dcterms:created>
  <dcterms:modified xsi:type="dcterms:W3CDTF">2022-02-17T13:55:00Z</dcterms:modified>
</cp:coreProperties>
</file>